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C65A" w14:textId="77777777" w:rsidR="003F678A" w:rsidRDefault="003F678A" w:rsidP="003F678A">
      <w:pPr>
        <w:widowControl/>
        <w:shd w:val="clear" w:color="auto" w:fill="FFFFFF"/>
        <w:adjustRightInd w:val="0"/>
        <w:snapToGrid w:val="0"/>
        <w:jc w:val="center"/>
        <w:outlineLvl w:val="0"/>
        <w:rPr>
          <w:rFonts w:ascii="黑体" w:eastAsia="黑体" w:hAnsi="黑体" w:cs="宋体"/>
          <w:kern w:val="36"/>
          <w:sz w:val="31"/>
          <w:szCs w:val="31"/>
          <w14:ligatures w14:val="none"/>
        </w:rPr>
      </w:pPr>
      <w:r w:rsidRPr="003F678A">
        <w:rPr>
          <w:rFonts w:ascii="黑体" w:eastAsia="黑体" w:hAnsi="黑体" w:cs="宋体" w:hint="eastAsia"/>
          <w:kern w:val="36"/>
          <w:sz w:val="31"/>
          <w:szCs w:val="31"/>
          <w14:ligatures w14:val="none"/>
        </w:rPr>
        <w:t>“河北高速集团基础设施数字化技术标准研究”科技创新项目</w:t>
      </w:r>
    </w:p>
    <w:p w14:paraId="52FD6EBB" w14:textId="5AE5CB6C" w:rsidR="003F678A" w:rsidRDefault="003F678A" w:rsidP="003F678A">
      <w:pPr>
        <w:widowControl/>
        <w:shd w:val="clear" w:color="auto" w:fill="FFFFFF"/>
        <w:adjustRightInd w:val="0"/>
        <w:snapToGrid w:val="0"/>
        <w:jc w:val="center"/>
        <w:outlineLvl w:val="0"/>
        <w:rPr>
          <w:rFonts w:ascii="黑体" w:eastAsia="黑体" w:hAnsi="黑体" w:cs="宋体"/>
          <w:kern w:val="36"/>
          <w:sz w:val="31"/>
          <w:szCs w:val="31"/>
          <w14:ligatures w14:val="none"/>
        </w:rPr>
      </w:pPr>
      <w:r w:rsidRPr="003F678A">
        <w:rPr>
          <w:rFonts w:ascii="黑体" w:eastAsia="黑体" w:hAnsi="黑体" w:cs="宋体" w:hint="eastAsia"/>
          <w:kern w:val="36"/>
          <w:sz w:val="31"/>
          <w:szCs w:val="31"/>
          <w14:ligatures w14:val="none"/>
        </w:rPr>
        <w:t>中标候选人公示</w:t>
      </w:r>
    </w:p>
    <w:p w14:paraId="6942274E" w14:textId="77777777" w:rsidR="003F678A" w:rsidRPr="003F678A" w:rsidRDefault="003F678A" w:rsidP="003F678A">
      <w:pPr>
        <w:widowControl/>
        <w:shd w:val="clear" w:color="auto" w:fill="FFFFFF"/>
        <w:adjustRightInd w:val="0"/>
        <w:snapToGrid w:val="0"/>
        <w:jc w:val="center"/>
        <w:outlineLvl w:val="0"/>
        <w:rPr>
          <w:rFonts w:ascii="黑体" w:eastAsia="黑体" w:hAnsi="黑体" w:cs="宋体" w:hint="eastAsia"/>
          <w:kern w:val="36"/>
          <w:szCs w:val="21"/>
          <w14:ligatures w14:val="none"/>
        </w:rPr>
      </w:pPr>
    </w:p>
    <w:tbl>
      <w:tblPr>
        <w:tblW w:w="5000" w:type="pct"/>
        <w:tblCellSpacing w:w="0" w:type="dxa"/>
        <w:tblBorders>
          <w:top w:val="single" w:sz="6" w:space="0" w:color="D6D5D5"/>
          <w:left w:val="single" w:sz="6" w:space="0" w:color="D6D5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1"/>
        <w:gridCol w:w="4341"/>
      </w:tblGrid>
      <w:tr w:rsidR="003F678A" w:rsidRPr="003F678A" w14:paraId="321C7501" w14:textId="77777777" w:rsidTr="003F678A">
        <w:trPr>
          <w:trHeight w:val="469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single" w:sz="6" w:space="0" w:color="D6D5D5"/>
              <w:right w:val="single" w:sz="6" w:space="0" w:color="D6D5D5"/>
            </w:tcBorders>
            <w:shd w:val="clear" w:color="auto" w:fill="FFFFFF"/>
            <w:vAlign w:val="center"/>
            <w:hideMark/>
          </w:tcPr>
          <w:p w14:paraId="5F8DED4C" w14:textId="77777777" w:rsidR="003F678A" w:rsidRPr="003F678A" w:rsidRDefault="003F678A" w:rsidP="003F678A">
            <w:pPr>
              <w:widowControl/>
              <w:adjustRightInd w:val="0"/>
              <w:snapToGrid w:val="0"/>
              <w:ind w:left="18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项目编号：I1301000075057832001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D6D5D5"/>
              <w:right w:val="single" w:sz="6" w:space="0" w:color="D6D5D5"/>
            </w:tcBorders>
            <w:shd w:val="clear" w:color="auto" w:fill="FFFFFF"/>
            <w:vAlign w:val="center"/>
            <w:hideMark/>
          </w:tcPr>
          <w:p w14:paraId="62D575FE" w14:textId="77777777" w:rsidR="003F678A" w:rsidRPr="003F678A" w:rsidRDefault="003F678A" w:rsidP="003F678A">
            <w:pPr>
              <w:widowControl/>
              <w:adjustRightInd w:val="0"/>
              <w:snapToGrid w:val="0"/>
              <w:ind w:left="18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招标方式：公开招标</w:t>
            </w:r>
          </w:p>
        </w:tc>
      </w:tr>
      <w:tr w:rsidR="003F678A" w:rsidRPr="003F678A" w14:paraId="5CAA55EE" w14:textId="77777777" w:rsidTr="003F678A">
        <w:trPr>
          <w:trHeight w:val="547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single" w:sz="6" w:space="0" w:color="D6D5D5"/>
              <w:right w:val="single" w:sz="6" w:space="0" w:color="D6D5D5"/>
            </w:tcBorders>
            <w:shd w:val="clear" w:color="auto" w:fill="FFFFFF"/>
            <w:vAlign w:val="center"/>
            <w:hideMark/>
          </w:tcPr>
          <w:p w14:paraId="08C17824" w14:textId="77777777" w:rsidR="003F678A" w:rsidRPr="003F678A" w:rsidRDefault="003F678A" w:rsidP="003F678A">
            <w:pPr>
              <w:widowControl/>
              <w:adjustRightInd w:val="0"/>
              <w:snapToGrid w:val="0"/>
              <w:ind w:left="18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项目地点：石家庄市-市辖区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D6D5D5"/>
              <w:right w:val="single" w:sz="6" w:space="0" w:color="D6D5D5"/>
            </w:tcBorders>
            <w:shd w:val="clear" w:color="auto" w:fill="FFFFFF"/>
            <w:vAlign w:val="center"/>
            <w:hideMark/>
          </w:tcPr>
          <w:p w14:paraId="012AA937" w14:textId="77777777" w:rsidR="003F678A" w:rsidRPr="003F678A" w:rsidRDefault="003F678A" w:rsidP="003F678A">
            <w:pPr>
              <w:widowControl/>
              <w:adjustRightInd w:val="0"/>
              <w:snapToGrid w:val="0"/>
              <w:ind w:left="18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所属行业：软件和信息技术服务业</w:t>
            </w:r>
          </w:p>
        </w:tc>
      </w:tr>
    </w:tbl>
    <w:p w14:paraId="44207A6F" w14:textId="77777777" w:rsidR="003F678A" w:rsidRDefault="003F678A" w:rsidP="003F678A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黑体" w:eastAsia="黑体" w:hAnsi="黑体" w:cs="Arial"/>
          <w:kern w:val="0"/>
          <w:sz w:val="25"/>
          <w:szCs w:val="25"/>
          <w14:ligatures w14:val="none"/>
        </w:rPr>
      </w:pPr>
    </w:p>
    <w:p w14:paraId="0DAF7916" w14:textId="3FD40715" w:rsidR="003F678A" w:rsidRDefault="003F678A" w:rsidP="003F678A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黑体" w:eastAsia="黑体" w:hAnsi="黑体" w:cs="Arial"/>
          <w:kern w:val="0"/>
          <w:sz w:val="25"/>
          <w:szCs w:val="25"/>
          <w14:ligatures w14:val="none"/>
        </w:rPr>
      </w:pPr>
      <w:r w:rsidRPr="003F678A">
        <w:rPr>
          <w:rFonts w:ascii="黑体" w:eastAsia="黑体" w:hAnsi="黑体" w:cs="Arial" w:hint="eastAsia"/>
          <w:kern w:val="0"/>
          <w:sz w:val="25"/>
          <w:szCs w:val="25"/>
          <w14:ligatures w14:val="none"/>
        </w:rPr>
        <w:t>“河北高速集团基础设施数字化技术标准研究”科技创新项目中标候选人公示</w:t>
      </w:r>
    </w:p>
    <w:p w14:paraId="5247587D" w14:textId="77777777" w:rsidR="003F678A" w:rsidRPr="003F678A" w:rsidRDefault="003F678A" w:rsidP="003F678A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黑体" w:eastAsia="黑体" w:hAnsi="黑体" w:cs="Arial" w:hint="eastAsia"/>
          <w:kern w:val="0"/>
          <w:szCs w:val="21"/>
          <w14:ligatures w14:val="none"/>
        </w:rPr>
      </w:pPr>
    </w:p>
    <w:p w14:paraId="1FC4F5F8" w14:textId="77777777" w:rsidR="003F678A" w:rsidRDefault="003F678A" w:rsidP="003F678A">
      <w:pPr>
        <w:widowControl/>
        <w:shd w:val="clear" w:color="auto" w:fill="FFFFFF"/>
        <w:adjustRightInd w:val="0"/>
        <w:snapToGrid w:val="0"/>
        <w:ind w:firstLine="480"/>
        <w:jc w:val="right"/>
        <w:rPr>
          <w:rFonts w:ascii="宋体" w:eastAsia="宋体" w:hAnsi="宋体" w:cs="宋体"/>
          <w:kern w:val="0"/>
          <w:szCs w:val="21"/>
          <w14:ligatures w14:val="none"/>
        </w:rPr>
      </w:pPr>
      <w:r w:rsidRPr="003F678A">
        <w:rPr>
          <w:rFonts w:ascii="宋体" w:eastAsia="宋体" w:hAnsi="宋体" w:cs="宋体" w:hint="eastAsia"/>
          <w:kern w:val="0"/>
          <w:szCs w:val="21"/>
          <w14:ligatures w14:val="none"/>
        </w:rPr>
        <w:t>项目编号：I1301000075057832001001</w:t>
      </w:r>
    </w:p>
    <w:p w14:paraId="7CC55BBD" w14:textId="77777777" w:rsidR="003F678A" w:rsidRPr="003F678A" w:rsidRDefault="003F678A" w:rsidP="003F678A">
      <w:pPr>
        <w:widowControl/>
        <w:shd w:val="clear" w:color="auto" w:fill="FFFFFF"/>
        <w:adjustRightInd w:val="0"/>
        <w:snapToGrid w:val="0"/>
        <w:ind w:firstLine="480"/>
        <w:jc w:val="right"/>
        <w:rPr>
          <w:rFonts w:ascii="宋体" w:eastAsia="宋体" w:hAnsi="宋体" w:cs="宋体"/>
          <w:kern w:val="0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332"/>
        <w:gridCol w:w="1991"/>
        <w:gridCol w:w="2347"/>
      </w:tblGrid>
      <w:tr w:rsidR="003F678A" w:rsidRPr="003F678A" w14:paraId="0AFD5CE9" w14:textId="77777777" w:rsidTr="003F678A">
        <w:trPr>
          <w:tblCellSpacing w:w="15" w:type="dxa"/>
        </w:trPr>
        <w:tc>
          <w:tcPr>
            <w:tcW w:w="6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1CEEAD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基本信息</w:t>
            </w:r>
          </w:p>
        </w:tc>
      </w:tr>
      <w:tr w:rsidR="003F678A" w:rsidRPr="003F678A" w14:paraId="33C7A23A" w14:textId="77777777" w:rsidTr="003F678A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E20600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标段(包)</w:t>
            </w:r>
          </w:p>
        </w:tc>
        <w:tc>
          <w:tcPr>
            <w:tcW w:w="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0D000C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“河北高速集团基础设施数字化技术标准研究”科技创新项目</w:t>
            </w:r>
          </w:p>
        </w:tc>
      </w:tr>
      <w:tr w:rsidR="003F678A" w:rsidRPr="003F678A" w14:paraId="57BC6C2D" w14:textId="77777777" w:rsidTr="003F678A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A76B0F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所属行业：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C2C5B7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信息传输、软件和信息技术服务业-软件和信息技术服务业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27B7DB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所属地区：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C4ECC8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河北省-石家庄市-市辖区</w:t>
            </w:r>
          </w:p>
        </w:tc>
      </w:tr>
      <w:tr w:rsidR="003F678A" w:rsidRPr="003F678A" w14:paraId="73035354" w14:textId="77777777" w:rsidTr="003F678A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8EEB0A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开标时间: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DBD6AA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2023-12-14 09:00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C737A9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开标地点: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AF2AA1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新华区合作路68号新合作广场B座14层1417会议室</w:t>
            </w:r>
          </w:p>
        </w:tc>
      </w:tr>
      <w:tr w:rsidR="003F678A" w:rsidRPr="003F678A" w14:paraId="6FF679BA" w14:textId="77777777" w:rsidTr="003F678A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A0ACA2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公示开始日期: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0BAB13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2023-12-15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AEEB25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公示截止日期: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7FAC01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2023-12-17</w:t>
            </w:r>
          </w:p>
        </w:tc>
      </w:tr>
    </w:tbl>
    <w:p w14:paraId="5DA8CCD4" w14:textId="77777777" w:rsidR="003F678A" w:rsidRPr="003F678A" w:rsidRDefault="003F678A" w:rsidP="003F678A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168"/>
        <w:gridCol w:w="844"/>
        <w:gridCol w:w="935"/>
        <w:gridCol w:w="935"/>
        <w:gridCol w:w="725"/>
        <w:gridCol w:w="1781"/>
        <w:gridCol w:w="782"/>
      </w:tblGrid>
      <w:tr w:rsidR="003F678A" w:rsidRPr="003F678A" w14:paraId="790ED1CB" w14:textId="77777777" w:rsidTr="005473B5">
        <w:trPr>
          <w:tblCellSpacing w:w="15" w:type="dxa"/>
        </w:trPr>
        <w:tc>
          <w:tcPr>
            <w:tcW w:w="8658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C6CF63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中标候选人名单</w:t>
            </w:r>
          </w:p>
        </w:tc>
      </w:tr>
      <w:tr w:rsidR="007F2FDF" w:rsidRPr="003F678A" w14:paraId="5E347794" w14:textId="77777777" w:rsidTr="005473B5">
        <w:trPr>
          <w:tblCellSpacing w:w="15" w:type="dxa"/>
        </w:trPr>
        <w:tc>
          <w:tcPr>
            <w:tcW w:w="4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9347DD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排名</w:t>
            </w:r>
          </w:p>
        </w:tc>
        <w:tc>
          <w:tcPr>
            <w:tcW w:w="214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38D182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统一社会信用代码</w:t>
            </w:r>
          </w:p>
        </w:tc>
        <w:tc>
          <w:tcPr>
            <w:tcW w:w="8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CA5B76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中标候选人单位名称</w:t>
            </w:r>
          </w:p>
        </w:tc>
        <w:tc>
          <w:tcPr>
            <w:tcW w:w="9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23CC02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投标价格</w:t>
            </w:r>
          </w:p>
        </w:tc>
        <w:tc>
          <w:tcPr>
            <w:tcW w:w="9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56323C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评标价格</w:t>
            </w:r>
          </w:p>
        </w:tc>
        <w:tc>
          <w:tcPr>
            <w:tcW w:w="6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D1E28A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评分结果</w:t>
            </w:r>
          </w:p>
        </w:tc>
        <w:tc>
          <w:tcPr>
            <w:tcW w:w="17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ECB18E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质量标准</w:t>
            </w:r>
          </w:p>
        </w:tc>
        <w:tc>
          <w:tcPr>
            <w:tcW w:w="73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64844E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工期/交货期</w:t>
            </w:r>
          </w:p>
        </w:tc>
      </w:tr>
      <w:tr w:rsidR="007F2FDF" w:rsidRPr="003F678A" w14:paraId="0CAA691D" w14:textId="77777777" w:rsidTr="005473B5">
        <w:trPr>
          <w:tblCellSpacing w:w="15" w:type="dxa"/>
        </w:trPr>
        <w:tc>
          <w:tcPr>
            <w:tcW w:w="4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DC6167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214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9170D4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91110108675055405R</w:t>
            </w:r>
          </w:p>
        </w:tc>
        <w:tc>
          <w:tcPr>
            <w:tcW w:w="8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A248A3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proofErr w:type="gramStart"/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中公华通</w:t>
            </w:r>
            <w:proofErr w:type="gramEnd"/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（北京）科技发展有限公司</w:t>
            </w:r>
          </w:p>
        </w:tc>
        <w:tc>
          <w:tcPr>
            <w:tcW w:w="9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C963F6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1039000元</w:t>
            </w:r>
          </w:p>
        </w:tc>
        <w:tc>
          <w:tcPr>
            <w:tcW w:w="9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0CD0E5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1039000元</w:t>
            </w:r>
          </w:p>
        </w:tc>
        <w:tc>
          <w:tcPr>
            <w:tcW w:w="6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B6DD33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94.39</w:t>
            </w:r>
          </w:p>
        </w:tc>
        <w:tc>
          <w:tcPr>
            <w:tcW w:w="17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50B8AE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质量要求：符合国家及行业规范标准，通过成果验收并满足招标文件委托人要求和合同条款的要求；</w:t>
            </w:r>
          </w:p>
        </w:tc>
        <w:tc>
          <w:tcPr>
            <w:tcW w:w="73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C9CC2B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14个月，自签订合同之日起计算</w:t>
            </w:r>
          </w:p>
        </w:tc>
      </w:tr>
      <w:tr w:rsidR="007F2FDF" w:rsidRPr="003F678A" w14:paraId="5CD805A6" w14:textId="77777777" w:rsidTr="005473B5">
        <w:trPr>
          <w:tblCellSpacing w:w="15" w:type="dxa"/>
        </w:trPr>
        <w:tc>
          <w:tcPr>
            <w:tcW w:w="4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8F28B3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214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19001F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91130100700711241Y</w:t>
            </w:r>
          </w:p>
        </w:tc>
        <w:tc>
          <w:tcPr>
            <w:tcW w:w="8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26555E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中</w:t>
            </w:r>
            <w:proofErr w:type="gramStart"/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交远洲</w:t>
            </w:r>
            <w:proofErr w:type="gramEnd"/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交通科技集团有限公司</w:t>
            </w:r>
          </w:p>
        </w:tc>
        <w:tc>
          <w:tcPr>
            <w:tcW w:w="9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A5CDA7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1045000元</w:t>
            </w:r>
          </w:p>
        </w:tc>
        <w:tc>
          <w:tcPr>
            <w:tcW w:w="9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CF6160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1045000元</w:t>
            </w:r>
          </w:p>
        </w:tc>
        <w:tc>
          <w:tcPr>
            <w:tcW w:w="6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D77451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80.89</w:t>
            </w:r>
          </w:p>
        </w:tc>
        <w:tc>
          <w:tcPr>
            <w:tcW w:w="17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963C76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质量要求：符合国家及行业规范标准，通过成果验收并满足招标文件委托人要求和合同条款的要求；</w:t>
            </w:r>
          </w:p>
        </w:tc>
        <w:tc>
          <w:tcPr>
            <w:tcW w:w="73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9A706E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14个月，自签订合同之日起计算。</w:t>
            </w:r>
          </w:p>
        </w:tc>
      </w:tr>
      <w:tr w:rsidR="007F2FDF" w:rsidRPr="003F678A" w14:paraId="3DE248D3" w14:textId="77777777" w:rsidTr="005473B5">
        <w:trPr>
          <w:tblCellSpacing w:w="15" w:type="dxa"/>
        </w:trPr>
        <w:tc>
          <w:tcPr>
            <w:tcW w:w="4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5D9B67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214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1FA00D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9111010872147859XT</w:t>
            </w:r>
          </w:p>
        </w:tc>
        <w:tc>
          <w:tcPr>
            <w:tcW w:w="8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4BE033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北京</w:t>
            </w:r>
            <w:proofErr w:type="gramStart"/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中交国通</w:t>
            </w:r>
            <w:proofErr w:type="gramEnd"/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智能交通系统技术有限公司</w:t>
            </w:r>
          </w:p>
        </w:tc>
        <w:tc>
          <w:tcPr>
            <w:tcW w:w="9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E4D753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1043000元</w:t>
            </w:r>
          </w:p>
        </w:tc>
        <w:tc>
          <w:tcPr>
            <w:tcW w:w="9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559FA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1043000元</w:t>
            </w:r>
          </w:p>
        </w:tc>
        <w:tc>
          <w:tcPr>
            <w:tcW w:w="6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F9A8F5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78.53</w:t>
            </w:r>
          </w:p>
        </w:tc>
        <w:tc>
          <w:tcPr>
            <w:tcW w:w="17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D39060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质量要求：符合国家及行业规范标准，通过成果验收并满足招标文件委托人要求和合同条款的要求；</w:t>
            </w:r>
          </w:p>
        </w:tc>
        <w:tc>
          <w:tcPr>
            <w:tcW w:w="73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5696C1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14个月，自签订合同之日起</w:t>
            </w: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lastRenderedPageBreak/>
              <w:t>计算。</w:t>
            </w:r>
          </w:p>
        </w:tc>
      </w:tr>
      <w:tr w:rsidR="003F678A" w:rsidRPr="003F678A" w14:paraId="6F93EE58" w14:textId="77777777" w:rsidTr="005473B5">
        <w:trPr>
          <w:tblCellSpacing w:w="15" w:type="dxa"/>
        </w:trPr>
        <w:tc>
          <w:tcPr>
            <w:tcW w:w="8658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1090E8" w14:textId="77777777" w:rsidR="003F678A" w:rsidRPr="003F678A" w:rsidRDefault="003F678A" w:rsidP="005473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lastRenderedPageBreak/>
              <w:t>评标基准价为1042333.33元。</w:t>
            </w:r>
          </w:p>
        </w:tc>
      </w:tr>
    </w:tbl>
    <w:p w14:paraId="192B8C8C" w14:textId="77777777" w:rsidR="003F678A" w:rsidRPr="003F678A" w:rsidRDefault="003F678A" w:rsidP="003F678A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730"/>
        <w:gridCol w:w="1730"/>
        <w:gridCol w:w="1730"/>
        <w:gridCol w:w="1745"/>
      </w:tblGrid>
      <w:tr w:rsidR="003F678A" w:rsidRPr="003F678A" w14:paraId="578DEAAF" w14:textId="77777777" w:rsidTr="003F678A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BBA3F6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第1中标候选人-项目负责人</w:t>
            </w:r>
          </w:p>
        </w:tc>
      </w:tr>
      <w:tr w:rsidR="003F678A" w:rsidRPr="003F678A" w14:paraId="758CB490" w14:textId="77777777" w:rsidTr="006A38F5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711F00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职务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BF44A0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姓名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B89142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职称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A9505D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执业或职业资格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7CF341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证书编号</w:t>
            </w:r>
          </w:p>
        </w:tc>
      </w:tr>
      <w:tr w:rsidR="003F678A" w:rsidRPr="003F678A" w14:paraId="61E84299" w14:textId="77777777" w:rsidTr="006A38F5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F8021B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项目负责人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75A126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邹杰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B3F264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副研究员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6BA06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/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FB4DE6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/</w:t>
            </w:r>
          </w:p>
        </w:tc>
      </w:tr>
      <w:tr w:rsidR="003F678A" w:rsidRPr="003F678A" w14:paraId="61E3828B" w14:textId="77777777" w:rsidTr="003F678A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4FE3D1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第1中标候选人-个人业绩</w:t>
            </w:r>
          </w:p>
        </w:tc>
      </w:tr>
      <w:tr w:rsidR="003F678A" w:rsidRPr="003F678A" w14:paraId="4AB02FC7" w14:textId="77777777" w:rsidTr="003F678A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14027C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1、融合多</w:t>
            </w:r>
            <w:proofErr w:type="gramStart"/>
            <w:r w:rsidRPr="003F678A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源数据</w:t>
            </w:r>
            <w:proofErr w:type="gramEnd"/>
            <w:r w:rsidRPr="003F678A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开展交通状态智能感知与预报；2、全景视频下公交车客流分析装置。</w:t>
            </w:r>
          </w:p>
        </w:tc>
      </w:tr>
      <w:tr w:rsidR="003F678A" w:rsidRPr="003F678A" w14:paraId="1A022BEB" w14:textId="77777777" w:rsidTr="003F678A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25D250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第1中标候选人-响应招标文件要求的资格能力条件</w:t>
            </w:r>
          </w:p>
        </w:tc>
      </w:tr>
      <w:tr w:rsidR="003F678A" w:rsidRPr="003F678A" w14:paraId="592365EB" w14:textId="77777777" w:rsidTr="003F678A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5B9C94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14:ligatures w14:val="none"/>
              </w:rPr>
              <w:t>满足招标文件要求。</w:t>
            </w:r>
          </w:p>
          <w:p w14:paraId="3592BB2C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企业业绩：1、融合多</w:t>
            </w:r>
            <w:proofErr w:type="gramStart"/>
            <w:r w:rsidRPr="003F678A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源数据</w:t>
            </w:r>
            <w:proofErr w:type="gramEnd"/>
            <w:r w:rsidRPr="003F678A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开展交通状态智能感知与预报；2、全景视频下公交车客流分析装置；3、</w:t>
            </w:r>
            <w:proofErr w:type="gramStart"/>
            <w:r w:rsidRPr="003F678A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网约车监管</w:t>
            </w:r>
            <w:proofErr w:type="gramEnd"/>
            <w:r w:rsidRPr="003F678A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服务智能终端。</w:t>
            </w:r>
          </w:p>
        </w:tc>
      </w:tr>
    </w:tbl>
    <w:p w14:paraId="3E09C788" w14:textId="77777777" w:rsidR="003F678A" w:rsidRPr="003F678A" w:rsidRDefault="003F678A" w:rsidP="003F678A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730"/>
        <w:gridCol w:w="1730"/>
        <w:gridCol w:w="1730"/>
        <w:gridCol w:w="1745"/>
      </w:tblGrid>
      <w:tr w:rsidR="003F678A" w:rsidRPr="003F678A" w14:paraId="49B14582" w14:textId="77777777" w:rsidTr="003F678A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387A1C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第2中标候选人-项目负责人</w:t>
            </w:r>
          </w:p>
        </w:tc>
      </w:tr>
      <w:tr w:rsidR="003F678A" w:rsidRPr="003F678A" w14:paraId="6CDB9DEB" w14:textId="77777777" w:rsidTr="006A38F5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C4750D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职务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CB51FB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姓名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4F75B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职称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622A90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执业或职业资格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079B40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证书编号</w:t>
            </w:r>
          </w:p>
        </w:tc>
      </w:tr>
      <w:tr w:rsidR="003F678A" w:rsidRPr="003F678A" w14:paraId="4999E2CC" w14:textId="77777777" w:rsidTr="006A38F5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463F00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项目负责人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EBBBF0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proofErr w:type="gramStart"/>
            <w:r w:rsidRPr="003F678A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赵秀璞</w:t>
            </w:r>
            <w:proofErr w:type="gramEnd"/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95D755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正高级工程师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7295FF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/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F1215D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/</w:t>
            </w:r>
          </w:p>
        </w:tc>
      </w:tr>
      <w:tr w:rsidR="003F678A" w:rsidRPr="003F678A" w14:paraId="70040742" w14:textId="77777777" w:rsidTr="003F678A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9E893F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第2中标候选人-个人业绩</w:t>
            </w:r>
          </w:p>
        </w:tc>
      </w:tr>
      <w:tr w:rsidR="003F678A" w:rsidRPr="003F678A" w14:paraId="79527A57" w14:textId="77777777" w:rsidTr="003F678A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9752DB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1、河北省公路交通情况调查数据质量控制与应用技术研究。</w:t>
            </w:r>
          </w:p>
        </w:tc>
      </w:tr>
      <w:tr w:rsidR="003F678A" w:rsidRPr="003F678A" w14:paraId="7B8054BD" w14:textId="77777777" w:rsidTr="003F678A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2C5330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第2中标候选人-响应招标文件要求的资格能力条件</w:t>
            </w:r>
          </w:p>
        </w:tc>
      </w:tr>
      <w:tr w:rsidR="003F678A" w:rsidRPr="003F678A" w14:paraId="06E41606" w14:textId="77777777" w:rsidTr="003F678A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3FE40E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14:ligatures w14:val="none"/>
              </w:rPr>
              <w:t>满足招标文件要求。</w:t>
            </w:r>
          </w:p>
          <w:p w14:paraId="7F1C9744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企业业绩：1、河北省公路交通情况调查数据质量控制与应用技术研究；2、高速公路低碳技术碳排放计算及评价体系研究。</w:t>
            </w:r>
          </w:p>
        </w:tc>
      </w:tr>
    </w:tbl>
    <w:p w14:paraId="772DA3A4" w14:textId="77777777" w:rsidR="003F678A" w:rsidRPr="003F678A" w:rsidRDefault="003F678A" w:rsidP="003F678A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730"/>
        <w:gridCol w:w="1730"/>
        <w:gridCol w:w="1730"/>
        <w:gridCol w:w="1745"/>
      </w:tblGrid>
      <w:tr w:rsidR="003F678A" w:rsidRPr="003F678A" w14:paraId="6BF1D66F" w14:textId="77777777" w:rsidTr="003F678A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EBC503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第3中标候选人-项目负责人</w:t>
            </w:r>
          </w:p>
        </w:tc>
      </w:tr>
      <w:tr w:rsidR="003F678A" w:rsidRPr="003F678A" w14:paraId="288FB3C8" w14:textId="77777777" w:rsidTr="006A38F5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BC5211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职务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A525D3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姓名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A8ECB7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职称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8DF2E2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执业或职业资格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BB019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证书编号</w:t>
            </w:r>
          </w:p>
        </w:tc>
      </w:tr>
      <w:tr w:rsidR="003F678A" w:rsidRPr="003F678A" w14:paraId="3E76C28C" w14:textId="77777777" w:rsidTr="006A38F5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F0CD82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项目负责人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08C380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王新科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40E614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高级工程师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C792A4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/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515D58" w14:textId="77777777" w:rsidR="003F678A" w:rsidRPr="003F678A" w:rsidRDefault="003F678A" w:rsidP="006A38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/</w:t>
            </w:r>
          </w:p>
        </w:tc>
      </w:tr>
      <w:tr w:rsidR="003F678A" w:rsidRPr="003F678A" w14:paraId="74842220" w14:textId="77777777" w:rsidTr="003F678A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125CEF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第3中标候选人-个人业绩</w:t>
            </w:r>
          </w:p>
        </w:tc>
      </w:tr>
      <w:tr w:rsidR="003F678A" w:rsidRPr="003F678A" w14:paraId="793123B2" w14:textId="77777777" w:rsidTr="003F678A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1E15A5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1、面向 FM 全频段的低成本隧道应急发布管理设备及系统。</w:t>
            </w:r>
          </w:p>
        </w:tc>
      </w:tr>
      <w:tr w:rsidR="003F678A" w:rsidRPr="003F678A" w14:paraId="63F056FB" w14:textId="77777777" w:rsidTr="003F678A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334BD0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第3中标候选人-响应招标文件要求的资格能力条件</w:t>
            </w:r>
          </w:p>
        </w:tc>
      </w:tr>
      <w:tr w:rsidR="003F678A" w:rsidRPr="003F678A" w14:paraId="546825CA" w14:textId="77777777" w:rsidTr="003F678A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45D518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14:ligatures w14:val="none"/>
              </w:rPr>
              <w:t>满足招标文件要求。</w:t>
            </w:r>
          </w:p>
          <w:p w14:paraId="100CC181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企业业绩：1、面向 FM 全频段的低成本隧道应急发布管理设备及系统；2、复杂路网环境下的车路 协同关键技术研究科研项目。</w:t>
            </w:r>
          </w:p>
        </w:tc>
      </w:tr>
    </w:tbl>
    <w:p w14:paraId="3A7E8B81" w14:textId="77777777" w:rsidR="003F678A" w:rsidRPr="003F678A" w:rsidRDefault="003F678A" w:rsidP="003F678A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0"/>
      </w:tblGrid>
      <w:tr w:rsidR="003F678A" w:rsidRPr="003F678A" w14:paraId="47E0CF84" w14:textId="77777777" w:rsidTr="003F678A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BA9487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否决投标单位及理由</w:t>
            </w:r>
          </w:p>
        </w:tc>
      </w:tr>
      <w:tr w:rsidR="003F678A" w:rsidRPr="003F678A" w14:paraId="27B9FBFD" w14:textId="77777777" w:rsidTr="003F678A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85D7F1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无</w:t>
            </w:r>
          </w:p>
        </w:tc>
      </w:tr>
    </w:tbl>
    <w:p w14:paraId="2504DEAC" w14:textId="77777777" w:rsidR="003F678A" w:rsidRPr="003F678A" w:rsidRDefault="003F678A" w:rsidP="003F678A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0"/>
      </w:tblGrid>
      <w:tr w:rsidR="003F678A" w:rsidRPr="003F678A" w14:paraId="79780AEC" w14:textId="77777777" w:rsidTr="003F678A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DF2415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全部投标单位</w:t>
            </w:r>
          </w:p>
        </w:tc>
      </w:tr>
      <w:tr w:rsidR="003F678A" w:rsidRPr="003F678A" w14:paraId="1EA8468F" w14:textId="77777777" w:rsidTr="003F678A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480303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中</w:t>
            </w:r>
            <w:proofErr w:type="gramStart"/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交远洲</w:t>
            </w:r>
            <w:proofErr w:type="gramEnd"/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交通科技集团有限公司,</w:t>
            </w:r>
            <w:proofErr w:type="gramStart"/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中公华通</w:t>
            </w:r>
            <w:proofErr w:type="gramEnd"/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（北京）科技发展有限公司,北京</w:t>
            </w:r>
            <w:proofErr w:type="gramStart"/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中交国通</w:t>
            </w:r>
            <w:proofErr w:type="gramEnd"/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智能交通系统技术有限公司,</w:t>
            </w:r>
          </w:p>
        </w:tc>
      </w:tr>
    </w:tbl>
    <w:p w14:paraId="38A7A5D4" w14:textId="77777777" w:rsidR="003F678A" w:rsidRPr="003F678A" w:rsidRDefault="003F678A" w:rsidP="003F678A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0"/>
      </w:tblGrid>
      <w:tr w:rsidR="003F678A" w:rsidRPr="003F678A" w14:paraId="75D84FC3" w14:textId="77777777" w:rsidTr="003F678A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91939B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提出异议渠道和方式</w:t>
            </w:r>
          </w:p>
        </w:tc>
      </w:tr>
      <w:tr w:rsidR="003F678A" w:rsidRPr="003F678A" w14:paraId="65D0CD17" w14:textId="77777777" w:rsidTr="003F678A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9104AB" w14:textId="77777777" w:rsid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提出异议的渠道：张坤、张浩，18931106855、18632418288；石家庄市新华区合作路68号新合作广场B座14层。</w:t>
            </w:r>
          </w:p>
          <w:p w14:paraId="3698EC38" w14:textId="77777777" w:rsid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</w:t>
            </w:r>
            <w:proofErr w:type="gramStart"/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附有效</w:t>
            </w:r>
            <w:proofErr w:type="gramEnd"/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身份证明复印件。招标人在收到异议之日起3日内</w:t>
            </w:r>
            <w:proofErr w:type="gramStart"/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作出</w:t>
            </w:r>
            <w:proofErr w:type="gramEnd"/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答复。异议材料应当包括下列内容：</w:t>
            </w:r>
          </w:p>
          <w:p w14:paraId="4745D9D3" w14:textId="77777777" w:rsid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(</w:t>
            </w:r>
            <w:proofErr w:type="gramStart"/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一</w:t>
            </w:r>
            <w:proofErr w:type="gramEnd"/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)异议人的名称、地址及有效联系方式；</w:t>
            </w:r>
          </w:p>
          <w:p w14:paraId="101B24FE" w14:textId="77777777" w:rsid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lastRenderedPageBreak/>
              <w:t>(二)异议事项的基本事实；</w:t>
            </w:r>
          </w:p>
          <w:p w14:paraId="603F78F8" w14:textId="77777777" w:rsid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(三)相关请求及主张；</w:t>
            </w:r>
          </w:p>
          <w:p w14:paraId="1BA6C379" w14:textId="77777777" w:rsid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(四)有效线索和相关证明材料。</w:t>
            </w:r>
          </w:p>
          <w:p w14:paraId="0678DD5C" w14:textId="61A1EA4F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异议有关材料是外文的，异议人应当同时提供其中文译本。</w:t>
            </w:r>
          </w:p>
        </w:tc>
      </w:tr>
    </w:tbl>
    <w:p w14:paraId="1658CDD0" w14:textId="77777777" w:rsidR="003F678A" w:rsidRPr="003F678A" w:rsidRDefault="003F678A" w:rsidP="003F678A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2160"/>
        <w:gridCol w:w="1279"/>
        <w:gridCol w:w="3947"/>
      </w:tblGrid>
      <w:tr w:rsidR="003F678A" w:rsidRPr="003F678A" w14:paraId="0F0CDC90" w14:textId="77777777" w:rsidTr="003F678A">
        <w:trPr>
          <w:tblCellSpacing w:w="15" w:type="dxa"/>
        </w:trPr>
        <w:tc>
          <w:tcPr>
            <w:tcW w:w="6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DC71F6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联系方式</w:t>
            </w:r>
          </w:p>
        </w:tc>
      </w:tr>
      <w:tr w:rsidR="003F678A" w:rsidRPr="003F678A" w14:paraId="43AD2A64" w14:textId="77777777" w:rsidTr="003F678A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762CE4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招标人：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A529F3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proofErr w:type="gramStart"/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河北冀翔通电</w:t>
            </w:r>
            <w:proofErr w:type="gramEnd"/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子科技有限公司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474AAE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招标代理机构：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08FBB6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河北宏信招标有限公司</w:t>
            </w:r>
          </w:p>
        </w:tc>
      </w:tr>
      <w:tr w:rsidR="003F678A" w:rsidRPr="003F678A" w14:paraId="27606F7B" w14:textId="77777777" w:rsidTr="003F678A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401DC9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联系人: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C39197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proofErr w:type="gramStart"/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封东飞</w:t>
            </w:r>
            <w:proofErr w:type="gramEnd"/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、孙玮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B54B6F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联系人: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1BCBA6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14:ligatures w14:val="none"/>
              </w:rPr>
              <w:t>苏东强(招标代理项目经理)、张坤、张浩</w:t>
            </w:r>
          </w:p>
        </w:tc>
      </w:tr>
      <w:tr w:rsidR="003F678A" w:rsidRPr="003F678A" w14:paraId="6B419153" w14:textId="77777777" w:rsidTr="003F678A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A182CC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地址: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23A008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石家庄市高新区珠峰大街111号华山商务中心15层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BF172A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地址: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E8924D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14:ligatures w14:val="none"/>
              </w:rPr>
              <w:t>石家庄市新华区合作路68号新合作广场B座14层</w:t>
            </w:r>
          </w:p>
        </w:tc>
      </w:tr>
      <w:tr w:rsidR="003F678A" w:rsidRPr="003F678A" w14:paraId="403867CB" w14:textId="77777777" w:rsidTr="003F678A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711902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电话: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D9454F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0311-66726890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44AA89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电话: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4F2482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0314-2066866</w:t>
            </w:r>
          </w:p>
        </w:tc>
      </w:tr>
      <w:tr w:rsidR="003F678A" w:rsidRPr="003F678A" w14:paraId="2A814456" w14:textId="77777777" w:rsidTr="003F678A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F2A50C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电子邮箱: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B29014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/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4E3D7C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电子邮箱: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999F4F" w14:textId="77777777" w:rsidR="003F678A" w:rsidRPr="003F678A" w:rsidRDefault="003F678A" w:rsidP="003F678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3F678A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14:ligatures w14:val="none"/>
              </w:rPr>
              <w:t>hxzb0314@163.com</w:t>
            </w:r>
          </w:p>
        </w:tc>
      </w:tr>
    </w:tbl>
    <w:p w14:paraId="088A0B59" w14:textId="77777777" w:rsidR="00E126C2" w:rsidRPr="003F678A" w:rsidRDefault="00E126C2" w:rsidP="003F678A">
      <w:pPr>
        <w:adjustRightInd w:val="0"/>
        <w:snapToGrid w:val="0"/>
        <w:rPr>
          <w:rFonts w:ascii="宋体" w:eastAsia="宋体" w:hAnsi="宋体"/>
          <w:szCs w:val="21"/>
        </w:rPr>
      </w:pPr>
    </w:p>
    <w:sectPr w:rsidR="00E126C2" w:rsidRPr="003F678A" w:rsidSect="003F678A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C2"/>
    <w:rsid w:val="003F678A"/>
    <w:rsid w:val="005473B5"/>
    <w:rsid w:val="005B02E6"/>
    <w:rsid w:val="006A38F5"/>
    <w:rsid w:val="007F2FDF"/>
    <w:rsid w:val="009A6CA0"/>
    <w:rsid w:val="00E1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C6FC"/>
  <w15:chartTrackingRefBased/>
  <w15:docId w15:val="{5FE112C3-2F6F-49FD-8B88-B4F8B1A2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B02E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link w:val="20"/>
    <w:uiPriority w:val="9"/>
    <w:qFormat/>
    <w:rsid w:val="005B02E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2E6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customStyle="1" w:styleId="20">
    <w:name w:val="标题 2 字符"/>
    <w:basedOn w:val="a0"/>
    <w:link w:val="2"/>
    <w:uiPriority w:val="9"/>
    <w:rsid w:val="005B02E6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paragraph" w:styleId="a3">
    <w:name w:val="Normal (Web)"/>
    <w:basedOn w:val="a"/>
    <w:uiPriority w:val="99"/>
    <w:semiHidden/>
    <w:unhideWhenUsed/>
    <w:rsid w:val="005B02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5B0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7</cp:revision>
  <dcterms:created xsi:type="dcterms:W3CDTF">2023-10-13T01:18:00Z</dcterms:created>
  <dcterms:modified xsi:type="dcterms:W3CDTF">2023-12-15T01:55:00Z</dcterms:modified>
</cp:coreProperties>
</file>