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djustRightInd w:val="0"/>
        <w:snapToGrid w:val="0"/>
        <w:jc w:val="center"/>
        <w:outlineLvl w:val="0"/>
        <w:rPr>
          <w:rFonts w:ascii="宋体" w:hAnsi="宋体" w:eastAsia="宋体" w:cs="宋体"/>
          <w:b/>
          <w:bCs/>
          <w:kern w:val="36"/>
          <w:sz w:val="30"/>
          <w:szCs w:val="30"/>
          <w14:ligatures w14:val="none"/>
        </w:rPr>
      </w:pPr>
      <w:bookmarkStart w:id="0" w:name="_GoBack"/>
      <w:r>
        <w:rPr>
          <w:rFonts w:hint="eastAsia" w:ascii="宋体" w:hAnsi="宋体" w:eastAsia="宋体" w:cs="宋体"/>
          <w:b/>
          <w:bCs/>
          <w:kern w:val="36"/>
          <w:sz w:val="30"/>
          <w:szCs w:val="30"/>
          <w14:ligatures w14:val="none"/>
        </w:rPr>
        <w:t>河北高速公路集团有限公司“基于界面微结构和场作用模型理论的耐久性冷补料技术应用研究”项目中标候选人公示</w:t>
      </w:r>
    </w:p>
    <w:bookmarkEnd w:id="0"/>
    <w:tbl>
      <w:tblPr>
        <w:tblStyle w:val="5"/>
        <w:tblW w:w="5000" w:type="pct"/>
        <w:tblCellSpacing w:w="0" w:type="dxa"/>
        <w:tblInd w:w="0" w:type="dxa"/>
        <w:tblBorders>
          <w:top w:val="single" w:color="D6D5D5" w:sz="6" w:space="0"/>
          <w:left w:val="single" w:color="D6D5D5" w:sz="6"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160"/>
        <w:gridCol w:w="4161"/>
      </w:tblGrid>
      <w:tr>
        <w:tblPrEx>
          <w:tblBorders>
            <w:top w:val="single" w:color="D6D5D5" w:sz="6" w:space="0"/>
            <w:left w:val="single" w:color="D6D5D5"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80" w:hRule="atLeast"/>
          <w:tblCellSpacing w:w="0" w:type="dxa"/>
        </w:trPr>
        <w:tc>
          <w:tcPr>
            <w:tcW w:w="2500" w:type="pct"/>
            <w:tcBorders>
              <w:top w:val="nil"/>
              <w:left w:val="nil"/>
              <w:bottom w:val="single" w:color="D6D5D5" w:sz="6" w:space="0"/>
              <w:right w:val="single" w:color="D6D5D5" w:sz="6" w:space="0"/>
            </w:tcBorders>
            <w:shd w:val="clear" w:color="auto" w:fill="FFFFFF"/>
            <w:vAlign w:val="center"/>
          </w:tcPr>
          <w:p>
            <w:pPr>
              <w:widowControl/>
              <w:adjustRightInd w:val="0"/>
              <w:snapToGrid w:val="0"/>
              <w:ind w:left="180"/>
              <w:jc w:val="left"/>
              <w:rPr>
                <w:rFonts w:hint="eastAsia" w:ascii="宋体" w:hAnsi="宋体" w:eastAsia="宋体" w:cs="宋体"/>
                <w:kern w:val="0"/>
                <w:szCs w:val="21"/>
                <w14:ligatures w14:val="none"/>
              </w:rPr>
            </w:pPr>
            <w:r>
              <w:rPr>
                <w:rFonts w:hint="eastAsia" w:ascii="宋体" w:hAnsi="宋体" w:eastAsia="宋体" w:cs="宋体"/>
                <w:kern w:val="0"/>
                <w:szCs w:val="21"/>
                <w14:ligatures w14:val="none"/>
              </w:rPr>
              <w:t>项目编号：I1301000075055946001</w:t>
            </w:r>
          </w:p>
        </w:tc>
        <w:tc>
          <w:tcPr>
            <w:tcW w:w="2500" w:type="pct"/>
            <w:tcBorders>
              <w:top w:val="nil"/>
              <w:left w:val="nil"/>
              <w:bottom w:val="single" w:color="D6D5D5" w:sz="6" w:space="0"/>
              <w:right w:val="single" w:color="D6D5D5" w:sz="6" w:space="0"/>
            </w:tcBorders>
            <w:shd w:val="clear" w:color="auto" w:fill="FFFFFF"/>
            <w:vAlign w:val="center"/>
          </w:tcPr>
          <w:p>
            <w:pPr>
              <w:widowControl/>
              <w:adjustRightInd w:val="0"/>
              <w:snapToGrid w:val="0"/>
              <w:ind w:left="180"/>
              <w:jc w:val="left"/>
              <w:rPr>
                <w:rFonts w:hint="eastAsia" w:ascii="宋体" w:hAnsi="宋体" w:eastAsia="宋体" w:cs="宋体"/>
                <w:kern w:val="0"/>
                <w:szCs w:val="21"/>
                <w14:ligatures w14:val="none"/>
              </w:rPr>
            </w:pPr>
            <w:r>
              <w:rPr>
                <w:rFonts w:hint="eastAsia" w:ascii="宋体" w:hAnsi="宋体" w:eastAsia="宋体" w:cs="宋体"/>
                <w:kern w:val="0"/>
                <w:szCs w:val="21"/>
                <w14:ligatures w14:val="none"/>
              </w:rPr>
              <w:t>招标方式：公开招标</w:t>
            </w:r>
          </w:p>
        </w:tc>
      </w:tr>
      <w:tr>
        <w:tblPrEx>
          <w:tblBorders>
            <w:top w:val="single" w:color="D6D5D5" w:sz="6" w:space="0"/>
            <w:left w:val="single" w:color="D6D5D5"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blCellSpacing w:w="0" w:type="dxa"/>
        </w:trPr>
        <w:tc>
          <w:tcPr>
            <w:tcW w:w="2500" w:type="pct"/>
            <w:tcBorders>
              <w:top w:val="nil"/>
              <w:left w:val="nil"/>
              <w:bottom w:val="single" w:color="D6D5D5" w:sz="6" w:space="0"/>
              <w:right w:val="single" w:color="D6D5D5" w:sz="6" w:space="0"/>
            </w:tcBorders>
            <w:shd w:val="clear" w:color="auto" w:fill="FFFFFF"/>
            <w:vAlign w:val="center"/>
          </w:tcPr>
          <w:p>
            <w:pPr>
              <w:widowControl/>
              <w:adjustRightInd w:val="0"/>
              <w:snapToGrid w:val="0"/>
              <w:ind w:left="180"/>
              <w:jc w:val="left"/>
              <w:rPr>
                <w:rFonts w:hint="eastAsia" w:ascii="宋体" w:hAnsi="宋体" w:eastAsia="宋体" w:cs="宋体"/>
                <w:kern w:val="0"/>
                <w:szCs w:val="21"/>
                <w14:ligatures w14:val="none"/>
              </w:rPr>
            </w:pPr>
            <w:r>
              <w:rPr>
                <w:rFonts w:hint="eastAsia" w:ascii="宋体" w:hAnsi="宋体" w:eastAsia="宋体" w:cs="宋体"/>
                <w:kern w:val="0"/>
                <w:szCs w:val="21"/>
                <w14:ligatures w14:val="none"/>
              </w:rPr>
              <w:t>项目地点：石家庄市-市辖区</w:t>
            </w:r>
          </w:p>
        </w:tc>
        <w:tc>
          <w:tcPr>
            <w:tcW w:w="2500" w:type="pct"/>
            <w:tcBorders>
              <w:top w:val="nil"/>
              <w:left w:val="nil"/>
              <w:bottom w:val="single" w:color="D6D5D5" w:sz="6" w:space="0"/>
              <w:right w:val="single" w:color="D6D5D5" w:sz="6" w:space="0"/>
            </w:tcBorders>
            <w:shd w:val="clear" w:color="auto" w:fill="FFFFFF"/>
            <w:vAlign w:val="center"/>
          </w:tcPr>
          <w:p>
            <w:pPr>
              <w:widowControl/>
              <w:adjustRightInd w:val="0"/>
              <w:snapToGrid w:val="0"/>
              <w:ind w:left="180"/>
              <w:jc w:val="left"/>
              <w:rPr>
                <w:rFonts w:hint="eastAsia" w:ascii="宋体" w:hAnsi="宋体" w:eastAsia="宋体" w:cs="宋体"/>
                <w:kern w:val="0"/>
                <w:szCs w:val="21"/>
                <w14:ligatures w14:val="none"/>
              </w:rPr>
            </w:pPr>
            <w:r>
              <w:rPr>
                <w:rFonts w:hint="eastAsia" w:ascii="宋体" w:hAnsi="宋体" w:eastAsia="宋体" w:cs="宋体"/>
                <w:kern w:val="0"/>
                <w:szCs w:val="21"/>
                <w14:ligatures w14:val="none"/>
              </w:rPr>
              <w:t>所属行业：研究和试验发展</w:t>
            </w:r>
          </w:p>
        </w:tc>
      </w:tr>
    </w:tbl>
    <w:p>
      <w:pPr>
        <w:widowControl/>
        <w:shd w:val="clear" w:color="auto" w:fill="FFFFFF"/>
        <w:adjustRightInd w:val="0"/>
        <w:snapToGrid w:val="0"/>
        <w:ind w:firstLine="480"/>
        <w:jc w:val="right"/>
        <w:rPr>
          <w:rFonts w:hint="eastAsia" w:ascii="宋体" w:hAnsi="宋体" w:eastAsia="宋体" w:cs="宋体"/>
          <w:kern w:val="0"/>
          <w:szCs w:val="21"/>
          <w14:ligatures w14:val="none"/>
        </w:rPr>
      </w:pPr>
      <w:r>
        <w:rPr>
          <w:rFonts w:hint="eastAsia" w:ascii="宋体" w:hAnsi="宋体" w:eastAsia="宋体" w:cs="宋体"/>
          <w:kern w:val="0"/>
          <w:szCs w:val="21"/>
          <w14:ligatures w14:val="none"/>
        </w:rPr>
        <w:t>项目编号：I1301000075055946001001</w:t>
      </w:r>
    </w:p>
    <w:tbl>
      <w:tblPr>
        <w:tblStyle w:val="5"/>
        <w:tblW w:w="5000" w:type="pct"/>
        <w:tblCellSpacing w:w="15" w:type="dxa"/>
        <w:tblInd w:w="0" w:type="dxa"/>
        <w:tblLayout w:type="autofit"/>
        <w:tblCellMar>
          <w:top w:w="0" w:type="dxa"/>
          <w:left w:w="0" w:type="dxa"/>
          <w:bottom w:w="0" w:type="dxa"/>
          <w:right w:w="0" w:type="dxa"/>
        </w:tblCellMar>
      </w:tblPr>
      <w:tblGrid>
        <w:gridCol w:w="1426"/>
        <w:gridCol w:w="2848"/>
        <w:gridCol w:w="1409"/>
        <w:gridCol w:w="2863"/>
      </w:tblGrid>
      <w:tr>
        <w:tblPrEx>
          <w:tblCellMar>
            <w:top w:w="0" w:type="dxa"/>
            <w:left w:w="0" w:type="dxa"/>
            <w:bottom w:w="0" w:type="dxa"/>
            <w:right w:w="0" w:type="dxa"/>
          </w:tblCellMar>
        </w:tblPrEx>
        <w:trPr>
          <w:tblCellSpacing w:w="15" w:type="dxa"/>
        </w:trPr>
        <w:tc>
          <w:tcPr>
            <w:tcW w:w="61" w:type="dxa"/>
            <w:gridSpan w:val="4"/>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tcPr>
          <w:p>
            <w:pPr>
              <w:widowControl/>
              <w:adjustRightInd w:val="0"/>
              <w:snapToGrid w:val="0"/>
              <w:jc w:val="left"/>
              <w:rPr>
                <w:rFonts w:hint="eastAsia"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基本信息</w:t>
            </w:r>
          </w:p>
        </w:tc>
      </w:tr>
      <w:tr>
        <w:tblPrEx>
          <w:tblCellMar>
            <w:top w:w="0" w:type="dxa"/>
            <w:left w:w="0" w:type="dxa"/>
            <w:bottom w:w="0" w:type="dxa"/>
            <w:right w:w="0" w:type="dxa"/>
          </w:tblCellMar>
        </w:tblPrEx>
        <w:trPr>
          <w:tblCellSpacing w:w="15" w:type="dxa"/>
        </w:trPr>
        <w:tc>
          <w:tcPr>
            <w:tcW w:w="6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标段(包)</w:t>
            </w:r>
          </w:p>
        </w:tc>
        <w:tc>
          <w:tcPr>
            <w:tcW w:w="61" w:type="dxa"/>
            <w:gridSpan w:val="3"/>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rPr>
                <w:rFonts w:ascii="宋体" w:hAnsi="宋体" w:eastAsia="宋体" w:cs="宋体"/>
                <w:kern w:val="0"/>
                <w:szCs w:val="21"/>
                <w14:ligatures w14:val="none"/>
              </w:rPr>
            </w:pPr>
            <w:r>
              <w:rPr>
                <w:rFonts w:ascii="宋体" w:hAnsi="宋体" w:eastAsia="宋体" w:cs="宋体"/>
                <w:kern w:val="0"/>
                <w:szCs w:val="21"/>
                <w14:ligatures w14:val="none"/>
              </w:rPr>
              <w:t>河北高速公路集团有限公司“基于界面微结构和场作用模型理论的耐久性冷补料技术应用研究”项目</w:t>
            </w:r>
          </w:p>
        </w:tc>
      </w:tr>
      <w:tr>
        <w:tblPrEx>
          <w:tblCellMar>
            <w:top w:w="0" w:type="dxa"/>
            <w:left w:w="0" w:type="dxa"/>
            <w:bottom w:w="0" w:type="dxa"/>
            <w:right w:w="0" w:type="dxa"/>
          </w:tblCellMar>
        </w:tblPrEx>
        <w:trPr>
          <w:tblCellSpacing w:w="15" w:type="dxa"/>
        </w:trPr>
        <w:tc>
          <w:tcPr>
            <w:tcW w:w="6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所属行业：</w:t>
            </w:r>
          </w:p>
        </w:tc>
        <w:tc>
          <w:tcPr>
            <w:tcW w:w="6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rPr>
                <w:rFonts w:ascii="宋体" w:hAnsi="宋体" w:eastAsia="宋体" w:cs="宋体"/>
                <w:kern w:val="0"/>
                <w:szCs w:val="21"/>
                <w14:ligatures w14:val="none"/>
              </w:rPr>
            </w:pPr>
            <w:r>
              <w:rPr>
                <w:rFonts w:ascii="宋体" w:hAnsi="宋体" w:eastAsia="宋体" w:cs="宋体"/>
                <w:kern w:val="0"/>
                <w:szCs w:val="21"/>
                <w14:ligatures w14:val="none"/>
              </w:rPr>
              <w:t>科学研究和技术服务业-研究和试验发展</w:t>
            </w:r>
          </w:p>
        </w:tc>
        <w:tc>
          <w:tcPr>
            <w:tcW w:w="6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所属地区：</w:t>
            </w:r>
          </w:p>
        </w:tc>
        <w:tc>
          <w:tcPr>
            <w:tcW w:w="6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rPr>
                <w:rFonts w:ascii="宋体" w:hAnsi="宋体" w:eastAsia="宋体" w:cs="宋体"/>
                <w:kern w:val="0"/>
                <w:szCs w:val="21"/>
                <w14:ligatures w14:val="none"/>
              </w:rPr>
            </w:pPr>
            <w:r>
              <w:rPr>
                <w:rFonts w:ascii="宋体" w:hAnsi="宋体" w:eastAsia="宋体" w:cs="宋体"/>
                <w:kern w:val="0"/>
                <w:szCs w:val="21"/>
                <w14:ligatures w14:val="none"/>
              </w:rPr>
              <w:t>河北省-石家庄市-市辖区</w:t>
            </w:r>
          </w:p>
        </w:tc>
      </w:tr>
      <w:tr>
        <w:tblPrEx>
          <w:tblCellMar>
            <w:top w:w="0" w:type="dxa"/>
            <w:left w:w="0" w:type="dxa"/>
            <w:bottom w:w="0" w:type="dxa"/>
            <w:right w:w="0" w:type="dxa"/>
          </w:tblCellMar>
        </w:tblPrEx>
        <w:trPr>
          <w:tblCellSpacing w:w="15" w:type="dxa"/>
        </w:trPr>
        <w:tc>
          <w:tcPr>
            <w:tcW w:w="6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开标时间:</w:t>
            </w:r>
          </w:p>
        </w:tc>
        <w:tc>
          <w:tcPr>
            <w:tcW w:w="6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rPr>
                <w:rFonts w:ascii="宋体" w:hAnsi="宋体" w:eastAsia="宋体" w:cs="宋体"/>
                <w:kern w:val="0"/>
                <w:szCs w:val="21"/>
                <w14:ligatures w14:val="none"/>
              </w:rPr>
            </w:pPr>
            <w:r>
              <w:rPr>
                <w:rFonts w:ascii="宋体" w:hAnsi="宋体" w:eastAsia="宋体" w:cs="宋体"/>
                <w:kern w:val="0"/>
                <w:szCs w:val="21"/>
                <w14:ligatures w14:val="none"/>
              </w:rPr>
              <w:t>2023-10-14 13:30</w:t>
            </w:r>
          </w:p>
        </w:tc>
        <w:tc>
          <w:tcPr>
            <w:tcW w:w="6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开标地点:</w:t>
            </w:r>
          </w:p>
        </w:tc>
        <w:tc>
          <w:tcPr>
            <w:tcW w:w="6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rPr>
                <w:rFonts w:ascii="宋体" w:hAnsi="宋体" w:eastAsia="宋体" w:cs="宋体"/>
                <w:kern w:val="0"/>
                <w:szCs w:val="21"/>
                <w14:ligatures w14:val="none"/>
              </w:rPr>
            </w:pPr>
            <w:r>
              <w:rPr>
                <w:rFonts w:ascii="宋体" w:hAnsi="宋体" w:eastAsia="宋体" w:cs="宋体"/>
                <w:kern w:val="0"/>
                <w:szCs w:val="21"/>
                <w14:ligatures w14:val="none"/>
              </w:rPr>
              <w:t>石家庄市新华区合作路68号新合作广场B座14层1416会议室</w:t>
            </w:r>
          </w:p>
        </w:tc>
      </w:tr>
      <w:tr>
        <w:tblPrEx>
          <w:tblCellMar>
            <w:top w:w="0" w:type="dxa"/>
            <w:left w:w="0" w:type="dxa"/>
            <w:bottom w:w="0" w:type="dxa"/>
            <w:right w:w="0" w:type="dxa"/>
          </w:tblCellMar>
        </w:tblPrEx>
        <w:trPr>
          <w:tblCellSpacing w:w="15" w:type="dxa"/>
        </w:trPr>
        <w:tc>
          <w:tcPr>
            <w:tcW w:w="6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公示开始日期:</w:t>
            </w:r>
          </w:p>
        </w:tc>
        <w:tc>
          <w:tcPr>
            <w:tcW w:w="6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rPr>
                <w:rFonts w:ascii="宋体" w:hAnsi="宋体" w:eastAsia="宋体" w:cs="宋体"/>
                <w:kern w:val="0"/>
                <w:szCs w:val="21"/>
                <w14:ligatures w14:val="none"/>
              </w:rPr>
            </w:pPr>
            <w:r>
              <w:rPr>
                <w:rFonts w:ascii="宋体" w:hAnsi="宋体" w:eastAsia="宋体" w:cs="宋体"/>
                <w:kern w:val="0"/>
                <w:szCs w:val="21"/>
                <w14:ligatures w14:val="none"/>
              </w:rPr>
              <w:t>2023-10-16</w:t>
            </w:r>
          </w:p>
        </w:tc>
        <w:tc>
          <w:tcPr>
            <w:tcW w:w="6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公示截止日期:</w:t>
            </w:r>
          </w:p>
        </w:tc>
        <w:tc>
          <w:tcPr>
            <w:tcW w:w="6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rPr>
                <w:rFonts w:ascii="宋体" w:hAnsi="宋体" w:eastAsia="宋体" w:cs="宋体"/>
                <w:kern w:val="0"/>
                <w:szCs w:val="21"/>
                <w14:ligatures w14:val="none"/>
              </w:rPr>
            </w:pPr>
            <w:r>
              <w:rPr>
                <w:rFonts w:ascii="宋体" w:hAnsi="宋体" w:eastAsia="宋体" w:cs="宋体"/>
                <w:kern w:val="0"/>
                <w:szCs w:val="21"/>
                <w14:ligatures w14:val="none"/>
              </w:rPr>
              <w:t>2023-10-18</w:t>
            </w:r>
          </w:p>
        </w:tc>
      </w:tr>
    </w:tbl>
    <w:p>
      <w:pPr>
        <w:widowControl/>
        <w:shd w:val="clear" w:color="auto" w:fill="FFFFFF"/>
        <w:adjustRightInd w:val="0"/>
        <w:snapToGrid w:val="0"/>
        <w:ind w:firstLine="480"/>
        <w:jc w:val="left"/>
        <w:rPr>
          <w:rFonts w:ascii="宋体" w:hAnsi="宋体" w:eastAsia="宋体" w:cs="宋体"/>
          <w:vanish/>
          <w:kern w:val="0"/>
          <w:szCs w:val="21"/>
          <w14:ligatures w14:val="none"/>
        </w:rPr>
      </w:pPr>
    </w:p>
    <w:tbl>
      <w:tblPr>
        <w:tblStyle w:val="5"/>
        <w:tblW w:w="5046" w:type="pct"/>
        <w:jc w:val="center"/>
        <w:tblCellSpacing w:w="15" w:type="dxa"/>
        <w:tblLayout w:type="fixed"/>
        <w:tblCellMar>
          <w:top w:w="0" w:type="dxa"/>
          <w:left w:w="0" w:type="dxa"/>
          <w:bottom w:w="0" w:type="dxa"/>
          <w:right w:w="0" w:type="dxa"/>
        </w:tblCellMar>
      </w:tblPr>
      <w:tblGrid>
        <w:gridCol w:w="482"/>
        <w:gridCol w:w="1340"/>
        <w:gridCol w:w="1213"/>
        <w:gridCol w:w="1081"/>
        <w:gridCol w:w="1081"/>
        <w:gridCol w:w="945"/>
        <w:gridCol w:w="1422"/>
        <w:gridCol w:w="1062"/>
      </w:tblGrid>
      <w:tr>
        <w:tblPrEx>
          <w:tblCellMar>
            <w:top w:w="0" w:type="dxa"/>
            <w:left w:w="0" w:type="dxa"/>
            <w:bottom w:w="0" w:type="dxa"/>
            <w:right w:w="0" w:type="dxa"/>
          </w:tblCellMar>
        </w:tblPrEx>
        <w:trPr>
          <w:tblCellSpacing w:w="15" w:type="dxa"/>
          <w:jc w:val="center"/>
        </w:trPr>
        <w:tc>
          <w:tcPr>
            <w:tcW w:w="8566" w:type="dxa"/>
            <w:gridSpan w:val="8"/>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中标候选人名单</w:t>
            </w:r>
          </w:p>
        </w:tc>
      </w:tr>
      <w:tr>
        <w:tblPrEx>
          <w:tblCellMar>
            <w:top w:w="0" w:type="dxa"/>
            <w:left w:w="0" w:type="dxa"/>
            <w:bottom w:w="0" w:type="dxa"/>
            <w:right w:w="0" w:type="dxa"/>
          </w:tblCellMar>
        </w:tblPrEx>
        <w:trPr>
          <w:tblCellSpacing w:w="15" w:type="dxa"/>
          <w:jc w:val="center"/>
        </w:trPr>
        <w:tc>
          <w:tcPr>
            <w:tcW w:w="437"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排名</w:t>
            </w:r>
          </w:p>
        </w:tc>
        <w:tc>
          <w:tcPr>
            <w:tcW w:w="131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统一社会信用代码</w:t>
            </w:r>
          </w:p>
        </w:tc>
        <w:tc>
          <w:tcPr>
            <w:tcW w:w="1183"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中标候选人单位名称</w:t>
            </w:r>
          </w:p>
        </w:tc>
        <w:tc>
          <w:tcPr>
            <w:tcW w:w="105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投标价格</w:t>
            </w:r>
          </w:p>
        </w:tc>
        <w:tc>
          <w:tcPr>
            <w:tcW w:w="105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评标价格</w:t>
            </w:r>
          </w:p>
        </w:tc>
        <w:tc>
          <w:tcPr>
            <w:tcW w:w="91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评分结果</w:t>
            </w:r>
          </w:p>
        </w:tc>
        <w:tc>
          <w:tcPr>
            <w:tcW w:w="139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质量标准</w:t>
            </w:r>
          </w:p>
        </w:tc>
        <w:tc>
          <w:tcPr>
            <w:tcW w:w="1017"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工期/交货期</w:t>
            </w:r>
          </w:p>
        </w:tc>
      </w:tr>
      <w:tr>
        <w:tblPrEx>
          <w:tblCellMar>
            <w:top w:w="0" w:type="dxa"/>
            <w:left w:w="0" w:type="dxa"/>
            <w:bottom w:w="0" w:type="dxa"/>
            <w:right w:w="0" w:type="dxa"/>
          </w:tblCellMar>
        </w:tblPrEx>
        <w:trPr>
          <w:tblCellSpacing w:w="15" w:type="dxa"/>
          <w:jc w:val="center"/>
        </w:trPr>
        <w:tc>
          <w:tcPr>
            <w:tcW w:w="437"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1</w:t>
            </w:r>
          </w:p>
        </w:tc>
        <w:tc>
          <w:tcPr>
            <w:tcW w:w="131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121300004017050446</w:t>
            </w:r>
          </w:p>
        </w:tc>
        <w:tc>
          <w:tcPr>
            <w:tcW w:w="1183"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河北工业大学</w:t>
            </w:r>
          </w:p>
        </w:tc>
        <w:tc>
          <w:tcPr>
            <w:tcW w:w="105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878800元</w:t>
            </w:r>
          </w:p>
        </w:tc>
        <w:tc>
          <w:tcPr>
            <w:tcW w:w="105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878800元</w:t>
            </w:r>
          </w:p>
        </w:tc>
        <w:tc>
          <w:tcPr>
            <w:tcW w:w="91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95.43</w:t>
            </w:r>
          </w:p>
        </w:tc>
        <w:tc>
          <w:tcPr>
            <w:tcW w:w="139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质量要求：符合国家及行业规范标准，通过成果验收并满足招标文件委托人要求和合同条款的要求。</w:t>
            </w:r>
          </w:p>
        </w:tc>
        <w:tc>
          <w:tcPr>
            <w:tcW w:w="1017"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自签订合同之日起2年，其中2024年12月31日前完成稳定型常温冷补料研发与试验段工作，2025年12月31日前提交全部成果文件。</w:t>
            </w:r>
          </w:p>
        </w:tc>
      </w:tr>
      <w:tr>
        <w:tblPrEx>
          <w:tblCellMar>
            <w:top w:w="0" w:type="dxa"/>
            <w:left w:w="0" w:type="dxa"/>
            <w:bottom w:w="0" w:type="dxa"/>
            <w:right w:w="0" w:type="dxa"/>
          </w:tblCellMar>
        </w:tblPrEx>
        <w:trPr>
          <w:tblCellSpacing w:w="15" w:type="dxa"/>
          <w:jc w:val="center"/>
        </w:trPr>
        <w:tc>
          <w:tcPr>
            <w:tcW w:w="437"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2</w:t>
            </w:r>
          </w:p>
        </w:tc>
        <w:tc>
          <w:tcPr>
            <w:tcW w:w="131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12130000401761003G</w:t>
            </w:r>
          </w:p>
        </w:tc>
        <w:tc>
          <w:tcPr>
            <w:tcW w:w="1183"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石家庄铁道大学</w:t>
            </w:r>
          </w:p>
        </w:tc>
        <w:tc>
          <w:tcPr>
            <w:tcW w:w="105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879400元</w:t>
            </w:r>
          </w:p>
        </w:tc>
        <w:tc>
          <w:tcPr>
            <w:tcW w:w="105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879400元</w:t>
            </w:r>
          </w:p>
        </w:tc>
        <w:tc>
          <w:tcPr>
            <w:tcW w:w="91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75.12</w:t>
            </w:r>
          </w:p>
        </w:tc>
        <w:tc>
          <w:tcPr>
            <w:tcW w:w="139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质量要求：符合国家及行业规范标准，通过成果验收并满足招标文件委托人要求和合同条款的要求</w:t>
            </w:r>
          </w:p>
        </w:tc>
        <w:tc>
          <w:tcPr>
            <w:tcW w:w="1017"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自签订合同之日起2年，其中2024年12月31日前完成稳定型常温冷补料研发与试验段工作，2025年12月31日前提交全部成果文件。</w:t>
            </w:r>
          </w:p>
        </w:tc>
      </w:tr>
      <w:tr>
        <w:tblPrEx>
          <w:tblCellMar>
            <w:top w:w="0" w:type="dxa"/>
            <w:left w:w="0" w:type="dxa"/>
            <w:bottom w:w="0" w:type="dxa"/>
            <w:right w:w="0" w:type="dxa"/>
          </w:tblCellMar>
        </w:tblPrEx>
        <w:trPr>
          <w:tblCellSpacing w:w="15" w:type="dxa"/>
          <w:jc w:val="center"/>
        </w:trPr>
        <w:tc>
          <w:tcPr>
            <w:tcW w:w="437"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3</w:t>
            </w:r>
          </w:p>
        </w:tc>
        <w:tc>
          <w:tcPr>
            <w:tcW w:w="131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12130000401984469A</w:t>
            </w:r>
          </w:p>
        </w:tc>
        <w:tc>
          <w:tcPr>
            <w:tcW w:w="1183"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河北水利电力学院</w:t>
            </w:r>
          </w:p>
        </w:tc>
        <w:tc>
          <w:tcPr>
            <w:tcW w:w="105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877400元</w:t>
            </w:r>
          </w:p>
        </w:tc>
        <w:tc>
          <w:tcPr>
            <w:tcW w:w="105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877400元</w:t>
            </w:r>
          </w:p>
        </w:tc>
        <w:tc>
          <w:tcPr>
            <w:tcW w:w="91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74.17</w:t>
            </w:r>
          </w:p>
        </w:tc>
        <w:tc>
          <w:tcPr>
            <w:tcW w:w="139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质量要求：符合国家及行业规范标准，通过成果验收并满足招标文件委托人要求和合同条款的要求</w:t>
            </w:r>
          </w:p>
        </w:tc>
        <w:tc>
          <w:tcPr>
            <w:tcW w:w="1017"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自签订合同之日起2年，其中2024年12月31日前完成稳定型常温冷补料研发与试验段工作，2025年12月31日前提交全部成果文件。</w:t>
            </w:r>
          </w:p>
        </w:tc>
      </w:tr>
      <w:tr>
        <w:tblPrEx>
          <w:tblCellMar>
            <w:top w:w="0" w:type="dxa"/>
            <w:left w:w="0" w:type="dxa"/>
            <w:bottom w:w="0" w:type="dxa"/>
            <w:right w:w="0" w:type="dxa"/>
          </w:tblCellMar>
        </w:tblPrEx>
        <w:trPr>
          <w:tblCellSpacing w:w="15" w:type="dxa"/>
          <w:jc w:val="center"/>
        </w:trPr>
        <w:tc>
          <w:tcPr>
            <w:tcW w:w="8566" w:type="dxa"/>
            <w:gridSpan w:val="8"/>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Arial"/>
                <w:kern w:val="0"/>
                <w:szCs w:val="21"/>
                <w:shd w:val="clear" w:color="auto" w:fill="FFFFFF"/>
                <w14:ligatures w14:val="none"/>
              </w:rPr>
              <w:t>评标基准价：878533.33元</w:t>
            </w:r>
          </w:p>
        </w:tc>
      </w:tr>
    </w:tbl>
    <w:p>
      <w:pPr>
        <w:widowControl/>
        <w:shd w:val="clear" w:color="auto" w:fill="FFFFFF"/>
        <w:adjustRightInd w:val="0"/>
        <w:snapToGrid w:val="0"/>
        <w:ind w:firstLine="480"/>
        <w:jc w:val="left"/>
        <w:rPr>
          <w:rFonts w:ascii="宋体" w:hAnsi="宋体" w:eastAsia="宋体" w:cs="宋体"/>
          <w:vanish/>
          <w:kern w:val="0"/>
          <w:szCs w:val="21"/>
          <w14:ligatures w14:val="none"/>
        </w:rPr>
      </w:pPr>
    </w:p>
    <w:tbl>
      <w:tblPr>
        <w:tblStyle w:val="5"/>
        <w:tblW w:w="8265"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90"/>
        <w:gridCol w:w="4225"/>
        <w:gridCol w:w="1640"/>
        <w:gridCol w:w="1010"/>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8265" w:type="dxa"/>
            <w:gridSpan w:val="5"/>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所有投标人总得分情况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序号</w:t>
            </w:r>
          </w:p>
        </w:tc>
        <w:tc>
          <w:tcPr>
            <w:tcW w:w="4225" w:type="dxa"/>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单位名称</w:t>
            </w:r>
          </w:p>
        </w:tc>
        <w:tc>
          <w:tcPr>
            <w:tcW w:w="0" w:type="auto"/>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商务和技术得分</w:t>
            </w:r>
          </w:p>
        </w:tc>
        <w:tc>
          <w:tcPr>
            <w:tcW w:w="0" w:type="auto"/>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报价得分</w:t>
            </w:r>
          </w:p>
        </w:tc>
        <w:tc>
          <w:tcPr>
            <w:tcW w:w="0" w:type="auto"/>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总得分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1</w:t>
            </w:r>
          </w:p>
        </w:tc>
        <w:tc>
          <w:tcPr>
            <w:tcW w:w="4225" w:type="dxa"/>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河北工业大学</w:t>
            </w:r>
          </w:p>
        </w:tc>
        <w:tc>
          <w:tcPr>
            <w:tcW w:w="0" w:type="auto"/>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85.44</w:t>
            </w:r>
          </w:p>
        </w:tc>
        <w:tc>
          <w:tcPr>
            <w:tcW w:w="0" w:type="auto"/>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9.99</w:t>
            </w:r>
          </w:p>
        </w:tc>
        <w:tc>
          <w:tcPr>
            <w:tcW w:w="0" w:type="auto"/>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95.43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2</w:t>
            </w:r>
          </w:p>
        </w:tc>
        <w:tc>
          <w:tcPr>
            <w:tcW w:w="4225" w:type="dxa"/>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石家庄铁道大学</w:t>
            </w:r>
          </w:p>
        </w:tc>
        <w:tc>
          <w:tcPr>
            <w:tcW w:w="0" w:type="auto"/>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65.14</w:t>
            </w:r>
          </w:p>
        </w:tc>
        <w:tc>
          <w:tcPr>
            <w:tcW w:w="0" w:type="auto"/>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9.98</w:t>
            </w:r>
          </w:p>
        </w:tc>
        <w:tc>
          <w:tcPr>
            <w:tcW w:w="0" w:type="auto"/>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75.12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3</w:t>
            </w:r>
          </w:p>
        </w:tc>
        <w:tc>
          <w:tcPr>
            <w:tcW w:w="4225" w:type="dxa"/>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河北水利电力学院</w:t>
            </w:r>
          </w:p>
        </w:tc>
        <w:tc>
          <w:tcPr>
            <w:tcW w:w="0" w:type="auto"/>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64.18</w:t>
            </w:r>
          </w:p>
        </w:tc>
        <w:tc>
          <w:tcPr>
            <w:tcW w:w="0" w:type="auto"/>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9.99</w:t>
            </w:r>
          </w:p>
        </w:tc>
        <w:tc>
          <w:tcPr>
            <w:tcW w:w="0" w:type="auto"/>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74.17</w:t>
            </w:r>
          </w:p>
        </w:tc>
      </w:tr>
    </w:tbl>
    <w:p>
      <w:pPr>
        <w:widowControl/>
        <w:shd w:val="clear" w:color="auto" w:fill="FFFFFF"/>
        <w:adjustRightInd w:val="0"/>
        <w:snapToGrid w:val="0"/>
        <w:ind w:firstLine="480"/>
        <w:jc w:val="left"/>
        <w:rPr>
          <w:rFonts w:ascii="宋体" w:hAnsi="宋体" w:eastAsia="宋体" w:cs="宋体"/>
          <w:vanish/>
          <w:kern w:val="0"/>
          <w:szCs w:val="21"/>
          <w14:ligatures w14:val="none"/>
        </w:rPr>
      </w:pPr>
    </w:p>
    <w:tbl>
      <w:tblPr>
        <w:tblStyle w:val="5"/>
        <w:tblW w:w="0" w:type="auto"/>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90"/>
        <w:gridCol w:w="3941"/>
        <w:gridCol w:w="748"/>
        <w:gridCol w:w="748"/>
        <w:gridCol w:w="748"/>
        <w:gridCol w:w="748"/>
        <w:gridCol w:w="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8270" w:type="dxa"/>
            <w:gridSpan w:val="7"/>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所有投标人商务及技术评分情况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序号</w:t>
            </w:r>
          </w:p>
        </w:tc>
        <w:tc>
          <w:tcPr>
            <w:tcW w:w="3941" w:type="dxa"/>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单位名称</w:t>
            </w:r>
          </w:p>
        </w:tc>
        <w:tc>
          <w:tcPr>
            <w:tcW w:w="0" w:type="auto"/>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评委1</w:t>
            </w:r>
          </w:p>
        </w:tc>
        <w:tc>
          <w:tcPr>
            <w:tcW w:w="0" w:type="auto"/>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评委2</w:t>
            </w:r>
          </w:p>
        </w:tc>
        <w:tc>
          <w:tcPr>
            <w:tcW w:w="0" w:type="auto"/>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评委3</w:t>
            </w:r>
          </w:p>
        </w:tc>
        <w:tc>
          <w:tcPr>
            <w:tcW w:w="0" w:type="auto"/>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评委4</w:t>
            </w:r>
          </w:p>
        </w:tc>
        <w:tc>
          <w:tcPr>
            <w:tcW w:w="0" w:type="auto"/>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评委5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1</w:t>
            </w:r>
          </w:p>
        </w:tc>
        <w:tc>
          <w:tcPr>
            <w:tcW w:w="3941" w:type="dxa"/>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河北工业大学</w:t>
            </w:r>
          </w:p>
        </w:tc>
        <w:tc>
          <w:tcPr>
            <w:tcW w:w="0" w:type="auto"/>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86.1</w:t>
            </w:r>
          </w:p>
        </w:tc>
        <w:tc>
          <w:tcPr>
            <w:tcW w:w="0" w:type="auto"/>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84.9</w:t>
            </w:r>
          </w:p>
        </w:tc>
        <w:tc>
          <w:tcPr>
            <w:tcW w:w="0" w:type="auto"/>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87</w:t>
            </w:r>
          </w:p>
        </w:tc>
        <w:tc>
          <w:tcPr>
            <w:tcW w:w="0" w:type="auto"/>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85.6</w:t>
            </w:r>
          </w:p>
        </w:tc>
        <w:tc>
          <w:tcPr>
            <w:tcW w:w="0" w:type="auto"/>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83.6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2</w:t>
            </w:r>
          </w:p>
        </w:tc>
        <w:tc>
          <w:tcPr>
            <w:tcW w:w="3941" w:type="dxa"/>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石家庄铁道大学</w:t>
            </w:r>
          </w:p>
        </w:tc>
        <w:tc>
          <w:tcPr>
            <w:tcW w:w="0" w:type="auto"/>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64.5</w:t>
            </w:r>
          </w:p>
        </w:tc>
        <w:tc>
          <w:tcPr>
            <w:tcW w:w="0" w:type="auto"/>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66.6</w:t>
            </w:r>
          </w:p>
        </w:tc>
        <w:tc>
          <w:tcPr>
            <w:tcW w:w="0" w:type="auto"/>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64.1</w:t>
            </w:r>
          </w:p>
        </w:tc>
        <w:tc>
          <w:tcPr>
            <w:tcW w:w="0" w:type="auto"/>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65.8</w:t>
            </w:r>
          </w:p>
        </w:tc>
        <w:tc>
          <w:tcPr>
            <w:tcW w:w="0" w:type="auto"/>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64.7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3</w:t>
            </w:r>
          </w:p>
        </w:tc>
        <w:tc>
          <w:tcPr>
            <w:tcW w:w="3941" w:type="dxa"/>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河北水利电力学院</w:t>
            </w:r>
          </w:p>
        </w:tc>
        <w:tc>
          <w:tcPr>
            <w:tcW w:w="0" w:type="auto"/>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61</w:t>
            </w:r>
          </w:p>
        </w:tc>
        <w:tc>
          <w:tcPr>
            <w:tcW w:w="0" w:type="auto"/>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66.4</w:t>
            </w:r>
          </w:p>
        </w:tc>
        <w:tc>
          <w:tcPr>
            <w:tcW w:w="0" w:type="auto"/>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63</w:t>
            </w:r>
          </w:p>
        </w:tc>
        <w:tc>
          <w:tcPr>
            <w:tcW w:w="0" w:type="auto"/>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65.6</w:t>
            </w:r>
          </w:p>
        </w:tc>
        <w:tc>
          <w:tcPr>
            <w:tcW w:w="0" w:type="auto"/>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64.9</w:t>
            </w:r>
          </w:p>
        </w:tc>
      </w:tr>
    </w:tbl>
    <w:p>
      <w:pPr>
        <w:widowControl/>
        <w:shd w:val="clear" w:color="auto" w:fill="FFFFFF"/>
        <w:adjustRightInd w:val="0"/>
        <w:snapToGrid w:val="0"/>
        <w:ind w:firstLine="480"/>
        <w:jc w:val="left"/>
        <w:rPr>
          <w:rFonts w:ascii="宋体" w:hAnsi="宋体" w:eastAsia="宋体" w:cs="宋体"/>
          <w:vanish/>
          <w:kern w:val="0"/>
          <w:szCs w:val="21"/>
          <w14:ligatures w14:val="none"/>
        </w:rPr>
      </w:pPr>
    </w:p>
    <w:tbl>
      <w:tblPr>
        <w:tblStyle w:val="5"/>
        <w:tblW w:w="5000" w:type="pct"/>
        <w:tblCellSpacing w:w="15" w:type="dxa"/>
        <w:tblInd w:w="0" w:type="dxa"/>
        <w:tblLayout w:type="autofit"/>
        <w:tblCellMar>
          <w:top w:w="0" w:type="dxa"/>
          <w:left w:w="0" w:type="dxa"/>
          <w:bottom w:w="0" w:type="dxa"/>
          <w:right w:w="0" w:type="dxa"/>
        </w:tblCellMar>
      </w:tblPr>
      <w:tblGrid>
        <w:gridCol w:w="1718"/>
        <w:gridCol w:w="1703"/>
        <w:gridCol w:w="1703"/>
        <w:gridCol w:w="1703"/>
        <w:gridCol w:w="1719"/>
      </w:tblGrid>
      <w:tr>
        <w:tblPrEx>
          <w:tblCellMar>
            <w:top w:w="0" w:type="dxa"/>
            <w:left w:w="0" w:type="dxa"/>
            <w:bottom w:w="0" w:type="dxa"/>
            <w:right w:w="0" w:type="dxa"/>
          </w:tblCellMar>
        </w:tblPrEx>
        <w:trPr>
          <w:tblCellSpacing w:w="15" w:type="dxa"/>
        </w:trPr>
        <w:tc>
          <w:tcPr>
            <w:tcW w:w="61" w:type="dxa"/>
            <w:gridSpan w:val="5"/>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第1中标候选人-项目负责人</w:t>
            </w:r>
          </w:p>
        </w:tc>
      </w:tr>
      <w:tr>
        <w:tblPrEx>
          <w:tblCellMar>
            <w:top w:w="0" w:type="dxa"/>
            <w:left w:w="0" w:type="dxa"/>
            <w:bottom w:w="0" w:type="dxa"/>
            <w:right w:w="0" w:type="dxa"/>
          </w:tblCellMar>
        </w:tblPrEx>
        <w:trPr>
          <w:tblCellSpacing w:w="15" w:type="dxa"/>
        </w:trPr>
        <w:tc>
          <w:tcPr>
            <w:tcW w:w="6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b/>
                <w:bCs/>
                <w:kern w:val="0"/>
                <w:szCs w:val="21"/>
                <w:shd w:val="clear" w:color="auto" w:fill="F3F3F3"/>
                <w14:ligatures w14:val="none"/>
              </w:rPr>
              <w:t>职务</w:t>
            </w:r>
          </w:p>
        </w:tc>
        <w:tc>
          <w:tcPr>
            <w:tcW w:w="6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姓名</w:t>
            </w:r>
          </w:p>
        </w:tc>
        <w:tc>
          <w:tcPr>
            <w:tcW w:w="6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职称</w:t>
            </w:r>
          </w:p>
        </w:tc>
        <w:tc>
          <w:tcPr>
            <w:tcW w:w="6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执业或职业资格</w:t>
            </w:r>
          </w:p>
        </w:tc>
        <w:tc>
          <w:tcPr>
            <w:tcW w:w="6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证书编号</w:t>
            </w:r>
          </w:p>
        </w:tc>
      </w:tr>
      <w:tr>
        <w:tblPrEx>
          <w:tblCellMar>
            <w:top w:w="0" w:type="dxa"/>
            <w:left w:w="0" w:type="dxa"/>
            <w:bottom w:w="0" w:type="dxa"/>
            <w:right w:w="0" w:type="dxa"/>
          </w:tblCellMar>
        </w:tblPrEx>
        <w:trPr>
          <w:tblCellSpacing w:w="15" w:type="dxa"/>
        </w:trPr>
        <w:tc>
          <w:tcPr>
            <w:tcW w:w="6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项目负责人</w:t>
            </w:r>
          </w:p>
        </w:tc>
        <w:tc>
          <w:tcPr>
            <w:tcW w:w="6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Arial"/>
                <w:kern w:val="0"/>
                <w:szCs w:val="21"/>
                <w:shd w:val="clear" w:color="auto" w:fill="FFFFFF"/>
                <w14:ligatures w14:val="none"/>
              </w:rPr>
              <w:t>崔洪军</w:t>
            </w:r>
          </w:p>
        </w:tc>
        <w:tc>
          <w:tcPr>
            <w:tcW w:w="6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教授</w:t>
            </w:r>
          </w:p>
        </w:tc>
        <w:tc>
          <w:tcPr>
            <w:tcW w:w="6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w:t>
            </w:r>
          </w:p>
        </w:tc>
        <w:tc>
          <w:tcPr>
            <w:tcW w:w="6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Arial"/>
                <w:kern w:val="0"/>
                <w:szCs w:val="21"/>
                <w:shd w:val="clear" w:color="auto" w:fill="FFFFFF"/>
                <w14:ligatures w14:val="none"/>
              </w:rPr>
              <w:t>/</w:t>
            </w:r>
          </w:p>
        </w:tc>
      </w:tr>
      <w:tr>
        <w:tblPrEx>
          <w:tblCellMar>
            <w:top w:w="0" w:type="dxa"/>
            <w:left w:w="0" w:type="dxa"/>
            <w:bottom w:w="0" w:type="dxa"/>
            <w:right w:w="0" w:type="dxa"/>
          </w:tblCellMar>
        </w:tblPrEx>
        <w:trPr>
          <w:tblCellSpacing w:w="15" w:type="dxa"/>
        </w:trPr>
        <w:tc>
          <w:tcPr>
            <w:tcW w:w="61" w:type="dxa"/>
            <w:gridSpan w:val="5"/>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第1中标候选人-个人业绩</w:t>
            </w:r>
          </w:p>
        </w:tc>
      </w:tr>
      <w:tr>
        <w:tblPrEx>
          <w:tblCellMar>
            <w:top w:w="0" w:type="dxa"/>
            <w:left w:w="0" w:type="dxa"/>
            <w:bottom w:w="0" w:type="dxa"/>
            <w:right w:w="0" w:type="dxa"/>
          </w:tblCellMar>
        </w:tblPrEx>
        <w:trPr>
          <w:tblCellSpacing w:w="15" w:type="dxa"/>
        </w:trPr>
        <w:tc>
          <w:tcPr>
            <w:tcW w:w="61" w:type="dxa"/>
            <w:gridSpan w:val="5"/>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rPr>
                <w:rFonts w:ascii="宋体" w:hAnsi="宋体" w:eastAsia="宋体" w:cs="宋体"/>
                <w:kern w:val="0"/>
                <w:szCs w:val="21"/>
                <w14:ligatures w14:val="none"/>
              </w:rPr>
            </w:pPr>
            <w:r>
              <w:rPr>
                <w:rFonts w:ascii="宋体" w:hAnsi="宋体" w:eastAsia="宋体" w:cs="Arial"/>
                <w:kern w:val="0"/>
                <w:szCs w:val="21"/>
                <w:shd w:val="clear" w:color="auto" w:fill="FFFFFF"/>
                <w14:ligatures w14:val="none"/>
              </w:rPr>
              <w:t>1、高速公路沥青路面技术状况评价及养护勘测设计成套技术；2、公路改扩建旧路交通设施再利用关键技术研究。</w:t>
            </w:r>
          </w:p>
        </w:tc>
      </w:tr>
      <w:tr>
        <w:tblPrEx>
          <w:tblCellMar>
            <w:top w:w="0" w:type="dxa"/>
            <w:left w:w="0" w:type="dxa"/>
            <w:bottom w:w="0" w:type="dxa"/>
            <w:right w:w="0" w:type="dxa"/>
          </w:tblCellMar>
        </w:tblPrEx>
        <w:trPr>
          <w:tblCellSpacing w:w="15" w:type="dxa"/>
        </w:trPr>
        <w:tc>
          <w:tcPr>
            <w:tcW w:w="61" w:type="dxa"/>
            <w:gridSpan w:val="5"/>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第1中标候选人-响应招标文件要求的资格能力条件</w:t>
            </w:r>
          </w:p>
        </w:tc>
      </w:tr>
      <w:tr>
        <w:tblPrEx>
          <w:tblCellMar>
            <w:top w:w="0" w:type="dxa"/>
            <w:left w:w="0" w:type="dxa"/>
            <w:bottom w:w="0" w:type="dxa"/>
            <w:right w:w="0" w:type="dxa"/>
          </w:tblCellMar>
        </w:tblPrEx>
        <w:trPr>
          <w:tblCellSpacing w:w="15" w:type="dxa"/>
        </w:trPr>
        <w:tc>
          <w:tcPr>
            <w:tcW w:w="61" w:type="dxa"/>
            <w:gridSpan w:val="5"/>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rPr>
                <w:rFonts w:ascii="宋体" w:hAnsi="宋体" w:eastAsia="宋体" w:cs="宋体"/>
                <w:kern w:val="0"/>
                <w:szCs w:val="21"/>
                <w14:ligatures w14:val="none"/>
              </w:rPr>
            </w:pPr>
            <w:r>
              <w:rPr>
                <w:rFonts w:ascii="宋体" w:hAnsi="宋体" w:eastAsia="宋体" w:cs="Arial"/>
                <w:kern w:val="0"/>
                <w:szCs w:val="21"/>
                <w:shd w:val="clear" w:color="auto" w:fill="FFFFFF"/>
                <w14:ligatures w14:val="none"/>
              </w:rPr>
              <w:t>满足招标文件要求</w:t>
            </w:r>
          </w:p>
        </w:tc>
      </w:tr>
      <w:tr>
        <w:tblPrEx>
          <w:tblCellMar>
            <w:top w:w="0" w:type="dxa"/>
            <w:left w:w="0" w:type="dxa"/>
            <w:bottom w:w="0" w:type="dxa"/>
            <w:right w:w="0" w:type="dxa"/>
          </w:tblCellMar>
        </w:tblPrEx>
        <w:trPr>
          <w:tblCellSpacing w:w="15" w:type="dxa"/>
        </w:trPr>
        <w:tc>
          <w:tcPr>
            <w:tcW w:w="61" w:type="dxa"/>
            <w:gridSpan w:val="5"/>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第1中标候选人-企业业绩</w:t>
            </w:r>
          </w:p>
        </w:tc>
      </w:tr>
      <w:tr>
        <w:tblPrEx>
          <w:tblCellMar>
            <w:top w:w="0" w:type="dxa"/>
            <w:left w:w="0" w:type="dxa"/>
            <w:bottom w:w="0" w:type="dxa"/>
            <w:right w:w="0" w:type="dxa"/>
          </w:tblCellMar>
        </w:tblPrEx>
        <w:trPr>
          <w:tblCellSpacing w:w="15" w:type="dxa"/>
        </w:trPr>
        <w:tc>
          <w:tcPr>
            <w:tcW w:w="61" w:type="dxa"/>
            <w:gridSpan w:val="5"/>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rPr>
                <w:rFonts w:ascii="宋体" w:hAnsi="宋体" w:eastAsia="宋体" w:cs="宋体"/>
                <w:kern w:val="0"/>
                <w:szCs w:val="21"/>
                <w14:ligatures w14:val="none"/>
              </w:rPr>
            </w:pPr>
            <w:r>
              <w:rPr>
                <w:rFonts w:ascii="宋体" w:hAnsi="宋体" w:eastAsia="宋体" w:cs="宋体"/>
                <w:kern w:val="0"/>
                <w:szCs w:val="21"/>
                <w14:ligatures w14:val="none"/>
              </w:rPr>
              <w:t>1、沥青路面抗滑性能快速恢复技术；2、超缓释自应力材料在高速公路沥青路面半刚性基层中的应用研究；3、</w:t>
            </w:r>
            <w:r>
              <w:rPr>
                <w:rFonts w:ascii="宋体" w:hAnsi="宋体" w:eastAsia="宋体" w:cs="Arial"/>
                <w:kern w:val="0"/>
                <w:szCs w:val="21"/>
                <w:shd w:val="clear" w:color="auto" w:fill="FFFFFF"/>
                <w14:ligatures w14:val="none"/>
              </w:rPr>
              <w:t>高速公路沥青路面技术状况评价及养护勘测设计成套技术。</w:t>
            </w:r>
          </w:p>
        </w:tc>
      </w:tr>
    </w:tbl>
    <w:p>
      <w:pPr>
        <w:widowControl/>
        <w:shd w:val="clear" w:color="auto" w:fill="FFFFFF"/>
        <w:adjustRightInd w:val="0"/>
        <w:snapToGrid w:val="0"/>
        <w:ind w:firstLine="480"/>
        <w:jc w:val="left"/>
        <w:rPr>
          <w:rFonts w:ascii="宋体" w:hAnsi="宋体" w:eastAsia="宋体" w:cs="宋体"/>
          <w:vanish/>
          <w:kern w:val="0"/>
          <w:szCs w:val="21"/>
          <w14:ligatures w14:val="none"/>
        </w:rPr>
      </w:pPr>
    </w:p>
    <w:tbl>
      <w:tblPr>
        <w:tblStyle w:val="5"/>
        <w:tblW w:w="5000" w:type="pct"/>
        <w:tblCellSpacing w:w="15" w:type="dxa"/>
        <w:tblInd w:w="0" w:type="dxa"/>
        <w:tblLayout w:type="autofit"/>
        <w:tblCellMar>
          <w:top w:w="0" w:type="dxa"/>
          <w:left w:w="0" w:type="dxa"/>
          <w:bottom w:w="0" w:type="dxa"/>
          <w:right w:w="0" w:type="dxa"/>
        </w:tblCellMar>
      </w:tblPr>
      <w:tblGrid>
        <w:gridCol w:w="1718"/>
        <w:gridCol w:w="1703"/>
        <w:gridCol w:w="1703"/>
        <w:gridCol w:w="1703"/>
        <w:gridCol w:w="1719"/>
      </w:tblGrid>
      <w:tr>
        <w:tblPrEx>
          <w:tblCellMar>
            <w:top w:w="0" w:type="dxa"/>
            <w:left w:w="0" w:type="dxa"/>
            <w:bottom w:w="0" w:type="dxa"/>
            <w:right w:w="0" w:type="dxa"/>
          </w:tblCellMar>
        </w:tblPrEx>
        <w:trPr>
          <w:tblCellSpacing w:w="15" w:type="dxa"/>
        </w:trPr>
        <w:tc>
          <w:tcPr>
            <w:tcW w:w="61" w:type="dxa"/>
            <w:gridSpan w:val="5"/>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第2中标候选人-项目负责人</w:t>
            </w:r>
          </w:p>
        </w:tc>
      </w:tr>
      <w:tr>
        <w:tblPrEx>
          <w:tblCellMar>
            <w:top w:w="0" w:type="dxa"/>
            <w:left w:w="0" w:type="dxa"/>
            <w:bottom w:w="0" w:type="dxa"/>
            <w:right w:w="0" w:type="dxa"/>
          </w:tblCellMar>
        </w:tblPrEx>
        <w:trPr>
          <w:tblCellSpacing w:w="15" w:type="dxa"/>
        </w:trPr>
        <w:tc>
          <w:tcPr>
            <w:tcW w:w="6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b/>
                <w:bCs/>
                <w:kern w:val="0"/>
                <w:szCs w:val="21"/>
                <w:shd w:val="clear" w:color="auto" w:fill="F3F3F3"/>
                <w14:ligatures w14:val="none"/>
              </w:rPr>
              <w:t>职务</w:t>
            </w:r>
          </w:p>
        </w:tc>
        <w:tc>
          <w:tcPr>
            <w:tcW w:w="6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姓名</w:t>
            </w:r>
          </w:p>
        </w:tc>
        <w:tc>
          <w:tcPr>
            <w:tcW w:w="6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职称</w:t>
            </w:r>
          </w:p>
        </w:tc>
        <w:tc>
          <w:tcPr>
            <w:tcW w:w="6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执业或职业资格</w:t>
            </w:r>
          </w:p>
        </w:tc>
        <w:tc>
          <w:tcPr>
            <w:tcW w:w="6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证书编号</w:t>
            </w:r>
          </w:p>
        </w:tc>
      </w:tr>
      <w:tr>
        <w:tblPrEx>
          <w:tblCellMar>
            <w:top w:w="0" w:type="dxa"/>
            <w:left w:w="0" w:type="dxa"/>
            <w:bottom w:w="0" w:type="dxa"/>
            <w:right w:w="0" w:type="dxa"/>
          </w:tblCellMar>
        </w:tblPrEx>
        <w:trPr>
          <w:tblCellSpacing w:w="15" w:type="dxa"/>
        </w:trPr>
        <w:tc>
          <w:tcPr>
            <w:tcW w:w="6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项目负责人</w:t>
            </w:r>
          </w:p>
        </w:tc>
        <w:tc>
          <w:tcPr>
            <w:tcW w:w="6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Arial"/>
                <w:kern w:val="0"/>
                <w:szCs w:val="21"/>
                <w:shd w:val="clear" w:color="auto" w:fill="FFFFFF"/>
                <w14:ligatures w14:val="none"/>
              </w:rPr>
              <w:t>杨广庆</w:t>
            </w:r>
          </w:p>
        </w:tc>
        <w:tc>
          <w:tcPr>
            <w:tcW w:w="6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教授</w:t>
            </w:r>
          </w:p>
        </w:tc>
        <w:tc>
          <w:tcPr>
            <w:tcW w:w="6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w:t>
            </w:r>
          </w:p>
        </w:tc>
        <w:tc>
          <w:tcPr>
            <w:tcW w:w="6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Arial"/>
                <w:kern w:val="0"/>
                <w:szCs w:val="21"/>
                <w:shd w:val="clear" w:color="auto" w:fill="FFFFFF"/>
                <w14:ligatures w14:val="none"/>
              </w:rPr>
              <w:t>/</w:t>
            </w:r>
          </w:p>
        </w:tc>
      </w:tr>
      <w:tr>
        <w:tblPrEx>
          <w:tblCellMar>
            <w:top w:w="0" w:type="dxa"/>
            <w:left w:w="0" w:type="dxa"/>
            <w:bottom w:w="0" w:type="dxa"/>
            <w:right w:w="0" w:type="dxa"/>
          </w:tblCellMar>
        </w:tblPrEx>
        <w:trPr>
          <w:tblCellSpacing w:w="15" w:type="dxa"/>
        </w:trPr>
        <w:tc>
          <w:tcPr>
            <w:tcW w:w="61" w:type="dxa"/>
            <w:gridSpan w:val="5"/>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第2中标候选人-个人业绩</w:t>
            </w:r>
          </w:p>
        </w:tc>
      </w:tr>
      <w:tr>
        <w:tblPrEx>
          <w:tblCellMar>
            <w:top w:w="0" w:type="dxa"/>
            <w:left w:w="0" w:type="dxa"/>
            <w:bottom w:w="0" w:type="dxa"/>
            <w:right w:w="0" w:type="dxa"/>
          </w:tblCellMar>
        </w:tblPrEx>
        <w:trPr>
          <w:tblCellSpacing w:w="15" w:type="dxa"/>
        </w:trPr>
        <w:tc>
          <w:tcPr>
            <w:tcW w:w="61" w:type="dxa"/>
            <w:gridSpan w:val="5"/>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rPr>
                <w:rFonts w:ascii="宋体" w:hAnsi="宋体" w:eastAsia="宋体" w:cs="宋体"/>
                <w:kern w:val="0"/>
                <w:szCs w:val="21"/>
                <w14:ligatures w14:val="none"/>
              </w:rPr>
            </w:pPr>
            <w:r>
              <w:rPr>
                <w:rFonts w:ascii="宋体" w:hAnsi="宋体" w:eastAsia="宋体" w:cs="Arial"/>
                <w:kern w:val="0"/>
                <w:szCs w:val="21"/>
                <w:shd w:val="clear" w:color="auto" w:fill="FFFFFF"/>
                <w14:ligatures w14:val="none"/>
              </w:rPr>
              <w:t>1、基于建养一体化的山区公路高陡路堤性能演化与安全保障关键技术研究。</w:t>
            </w:r>
          </w:p>
        </w:tc>
      </w:tr>
      <w:tr>
        <w:tblPrEx>
          <w:tblCellMar>
            <w:top w:w="0" w:type="dxa"/>
            <w:left w:w="0" w:type="dxa"/>
            <w:bottom w:w="0" w:type="dxa"/>
            <w:right w:w="0" w:type="dxa"/>
          </w:tblCellMar>
        </w:tblPrEx>
        <w:trPr>
          <w:tblCellSpacing w:w="15" w:type="dxa"/>
        </w:trPr>
        <w:tc>
          <w:tcPr>
            <w:tcW w:w="61" w:type="dxa"/>
            <w:gridSpan w:val="5"/>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第2中标候选人-响应招标文件要求的资格能力条件</w:t>
            </w:r>
          </w:p>
        </w:tc>
      </w:tr>
      <w:tr>
        <w:tblPrEx>
          <w:tblCellMar>
            <w:top w:w="0" w:type="dxa"/>
            <w:left w:w="0" w:type="dxa"/>
            <w:bottom w:w="0" w:type="dxa"/>
            <w:right w:w="0" w:type="dxa"/>
          </w:tblCellMar>
        </w:tblPrEx>
        <w:trPr>
          <w:tblCellSpacing w:w="15" w:type="dxa"/>
        </w:trPr>
        <w:tc>
          <w:tcPr>
            <w:tcW w:w="61" w:type="dxa"/>
            <w:gridSpan w:val="5"/>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rPr>
                <w:rFonts w:ascii="宋体" w:hAnsi="宋体" w:eastAsia="宋体" w:cs="宋体"/>
                <w:kern w:val="0"/>
                <w:szCs w:val="21"/>
                <w14:ligatures w14:val="none"/>
              </w:rPr>
            </w:pPr>
            <w:r>
              <w:rPr>
                <w:rFonts w:ascii="宋体" w:hAnsi="宋体" w:eastAsia="宋体" w:cs="Arial"/>
                <w:kern w:val="0"/>
                <w:szCs w:val="21"/>
                <w:shd w:val="clear" w:color="auto" w:fill="FFFFFF"/>
                <w14:ligatures w14:val="none"/>
              </w:rPr>
              <w:t>满足招标文件要求</w:t>
            </w:r>
          </w:p>
        </w:tc>
      </w:tr>
      <w:tr>
        <w:tblPrEx>
          <w:tblCellMar>
            <w:top w:w="0" w:type="dxa"/>
            <w:left w:w="0" w:type="dxa"/>
            <w:bottom w:w="0" w:type="dxa"/>
            <w:right w:w="0" w:type="dxa"/>
          </w:tblCellMar>
        </w:tblPrEx>
        <w:trPr>
          <w:tblCellSpacing w:w="15" w:type="dxa"/>
        </w:trPr>
        <w:tc>
          <w:tcPr>
            <w:tcW w:w="61" w:type="dxa"/>
            <w:gridSpan w:val="5"/>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第2中标候选人-企业业绩</w:t>
            </w:r>
          </w:p>
        </w:tc>
      </w:tr>
      <w:tr>
        <w:tblPrEx>
          <w:tblCellMar>
            <w:top w:w="0" w:type="dxa"/>
            <w:left w:w="0" w:type="dxa"/>
            <w:bottom w:w="0" w:type="dxa"/>
            <w:right w:w="0" w:type="dxa"/>
          </w:tblCellMar>
        </w:tblPrEx>
        <w:trPr>
          <w:tblCellSpacing w:w="15" w:type="dxa"/>
        </w:trPr>
        <w:tc>
          <w:tcPr>
            <w:tcW w:w="61" w:type="dxa"/>
            <w:gridSpan w:val="5"/>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rPr>
                <w:rFonts w:ascii="宋体" w:hAnsi="宋体" w:eastAsia="宋体" w:cs="宋体"/>
                <w:kern w:val="0"/>
                <w:szCs w:val="21"/>
                <w14:ligatures w14:val="none"/>
              </w:rPr>
            </w:pPr>
            <w:r>
              <w:rPr>
                <w:rFonts w:ascii="宋体" w:hAnsi="宋体" w:eastAsia="宋体" w:cs="宋体"/>
                <w:kern w:val="0"/>
                <w:szCs w:val="21"/>
                <w14:ligatures w14:val="none"/>
              </w:rPr>
              <w:t>1、</w:t>
            </w:r>
            <w:r>
              <w:rPr>
                <w:rFonts w:ascii="宋体" w:hAnsi="宋体" w:eastAsia="宋体" w:cs="Arial"/>
                <w:kern w:val="0"/>
                <w:szCs w:val="21"/>
                <w:shd w:val="clear" w:color="auto" w:fill="FFFFFF"/>
                <w14:ligatures w14:val="none"/>
              </w:rPr>
              <w:t>基于建养一体化的山区公路高陡路堤性能演化与安全保障关键技术研究。</w:t>
            </w:r>
          </w:p>
        </w:tc>
      </w:tr>
    </w:tbl>
    <w:p>
      <w:pPr>
        <w:widowControl/>
        <w:shd w:val="clear" w:color="auto" w:fill="FFFFFF"/>
        <w:adjustRightInd w:val="0"/>
        <w:snapToGrid w:val="0"/>
        <w:ind w:firstLine="480"/>
        <w:jc w:val="left"/>
        <w:rPr>
          <w:rFonts w:ascii="宋体" w:hAnsi="宋体" w:eastAsia="宋体" w:cs="宋体"/>
          <w:vanish/>
          <w:kern w:val="0"/>
          <w:szCs w:val="21"/>
          <w14:ligatures w14:val="none"/>
        </w:rPr>
      </w:pPr>
    </w:p>
    <w:tbl>
      <w:tblPr>
        <w:tblStyle w:val="5"/>
        <w:tblW w:w="5000" w:type="pct"/>
        <w:tblCellSpacing w:w="15" w:type="dxa"/>
        <w:tblInd w:w="0" w:type="dxa"/>
        <w:tblLayout w:type="autofit"/>
        <w:tblCellMar>
          <w:top w:w="0" w:type="dxa"/>
          <w:left w:w="0" w:type="dxa"/>
          <w:bottom w:w="0" w:type="dxa"/>
          <w:right w:w="0" w:type="dxa"/>
        </w:tblCellMar>
      </w:tblPr>
      <w:tblGrid>
        <w:gridCol w:w="1718"/>
        <w:gridCol w:w="1703"/>
        <w:gridCol w:w="1703"/>
        <w:gridCol w:w="1703"/>
        <w:gridCol w:w="1719"/>
      </w:tblGrid>
      <w:tr>
        <w:tblPrEx>
          <w:tblCellMar>
            <w:top w:w="0" w:type="dxa"/>
            <w:left w:w="0" w:type="dxa"/>
            <w:bottom w:w="0" w:type="dxa"/>
            <w:right w:w="0" w:type="dxa"/>
          </w:tblCellMar>
        </w:tblPrEx>
        <w:trPr>
          <w:tblCellSpacing w:w="15" w:type="dxa"/>
        </w:trPr>
        <w:tc>
          <w:tcPr>
            <w:tcW w:w="61" w:type="dxa"/>
            <w:gridSpan w:val="5"/>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第3中标候选人-项目负责人</w:t>
            </w:r>
          </w:p>
        </w:tc>
      </w:tr>
      <w:tr>
        <w:tblPrEx>
          <w:tblCellMar>
            <w:top w:w="0" w:type="dxa"/>
            <w:left w:w="0" w:type="dxa"/>
            <w:bottom w:w="0" w:type="dxa"/>
            <w:right w:w="0" w:type="dxa"/>
          </w:tblCellMar>
        </w:tblPrEx>
        <w:trPr>
          <w:tblCellSpacing w:w="15" w:type="dxa"/>
        </w:trPr>
        <w:tc>
          <w:tcPr>
            <w:tcW w:w="6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b/>
                <w:bCs/>
                <w:kern w:val="0"/>
                <w:szCs w:val="21"/>
                <w:shd w:val="clear" w:color="auto" w:fill="F3F3F3"/>
                <w14:ligatures w14:val="none"/>
              </w:rPr>
              <w:t>职务</w:t>
            </w:r>
          </w:p>
        </w:tc>
        <w:tc>
          <w:tcPr>
            <w:tcW w:w="6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姓名</w:t>
            </w:r>
          </w:p>
        </w:tc>
        <w:tc>
          <w:tcPr>
            <w:tcW w:w="6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职称</w:t>
            </w:r>
          </w:p>
        </w:tc>
        <w:tc>
          <w:tcPr>
            <w:tcW w:w="6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执业或职业资格</w:t>
            </w:r>
          </w:p>
        </w:tc>
        <w:tc>
          <w:tcPr>
            <w:tcW w:w="6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证书编号</w:t>
            </w:r>
          </w:p>
        </w:tc>
      </w:tr>
      <w:tr>
        <w:tblPrEx>
          <w:tblCellMar>
            <w:top w:w="0" w:type="dxa"/>
            <w:left w:w="0" w:type="dxa"/>
            <w:bottom w:w="0" w:type="dxa"/>
            <w:right w:w="0" w:type="dxa"/>
          </w:tblCellMar>
        </w:tblPrEx>
        <w:trPr>
          <w:tblCellSpacing w:w="15" w:type="dxa"/>
        </w:trPr>
        <w:tc>
          <w:tcPr>
            <w:tcW w:w="6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项目负责人</w:t>
            </w:r>
          </w:p>
        </w:tc>
        <w:tc>
          <w:tcPr>
            <w:tcW w:w="6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Arial"/>
                <w:kern w:val="0"/>
                <w:szCs w:val="21"/>
                <w:shd w:val="clear" w:color="auto" w:fill="FFFFFF"/>
                <w14:ligatures w14:val="none"/>
              </w:rPr>
              <w:t>蓝清</w:t>
            </w:r>
          </w:p>
        </w:tc>
        <w:tc>
          <w:tcPr>
            <w:tcW w:w="6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正高级工程师</w:t>
            </w:r>
          </w:p>
        </w:tc>
        <w:tc>
          <w:tcPr>
            <w:tcW w:w="6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w:t>
            </w:r>
          </w:p>
        </w:tc>
        <w:tc>
          <w:tcPr>
            <w:tcW w:w="6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jc w:val="center"/>
              <w:rPr>
                <w:rFonts w:ascii="宋体" w:hAnsi="宋体" w:eastAsia="宋体" w:cs="宋体"/>
                <w:kern w:val="0"/>
                <w:szCs w:val="21"/>
                <w14:ligatures w14:val="none"/>
              </w:rPr>
            </w:pPr>
            <w:r>
              <w:rPr>
                <w:rFonts w:ascii="宋体" w:hAnsi="宋体" w:eastAsia="宋体" w:cs="Arial"/>
                <w:kern w:val="0"/>
                <w:szCs w:val="21"/>
                <w:shd w:val="clear" w:color="auto" w:fill="FFFFFF"/>
                <w14:ligatures w14:val="none"/>
              </w:rPr>
              <w:t>/</w:t>
            </w:r>
          </w:p>
        </w:tc>
      </w:tr>
      <w:tr>
        <w:tblPrEx>
          <w:tblCellMar>
            <w:top w:w="0" w:type="dxa"/>
            <w:left w:w="0" w:type="dxa"/>
            <w:bottom w:w="0" w:type="dxa"/>
            <w:right w:w="0" w:type="dxa"/>
          </w:tblCellMar>
        </w:tblPrEx>
        <w:trPr>
          <w:tblCellSpacing w:w="15" w:type="dxa"/>
        </w:trPr>
        <w:tc>
          <w:tcPr>
            <w:tcW w:w="61" w:type="dxa"/>
            <w:gridSpan w:val="5"/>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第3中标候选人-个人业绩</w:t>
            </w:r>
          </w:p>
        </w:tc>
      </w:tr>
      <w:tr>
        <w:tblPrEx>
          <w:tblCellMar>
            <w:top w:w="0" w:type="dxa"/>
            <w:left w:w="0" w:type="dxa"/>
            <w:bottom w:w="0" w:type="dxa"/>
            <w:right w:w="0" w:type="dxa"/>
          </w:tblCellMar>
        </w:tblPrEx>
        <w:trPr>
          <w:tblCellSpacing w:w="15" w:type="dxa"/>
        </w:trPr>
        <w:tc>
          <w:tcPr>
            <w:tcW w:w="61" w:type="dxa"/>
            <w:gridSpan w:val="5"/>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rPr>
                <w:rFonts w:ascii="宋体" w:hAnsi="宋体" w:eastAsia="宋体" w:cs="宋体"/>
                <w:kern w:val="0"/>
                <w:szCs w:val="21"/>
                <w14:ligatures w14:val="none"/>
              </w:rPr>
            </w:pPr>
            <w:r>
              <w:rPr>
                <w:rFonts w:ascii="宋体" w:hAnsi="宋体" w:eastAsia="宋体" w:cs="Arial"/>
                <w:kern w:val="0"/>
                <w:szCs w:val="21"/>
                <w:shd w:val="clear" w:color="auto" w:fill="FFFFFF"/>
                <w14:ligatures w14:val="none"/>
              </w:rPr>
              <w:t>1、基于智能压实的路面施工质量过程控制关键技术研究。</w:t>
            </w:r>
          </w:p>
        </w:tc>
      </w:tr>
      <w:tr>
        <w:tblPrEx>
          <w:tblCellMar>
            <w:top w:w="0" w:type="dxa"/>
            <w:left w:w="0" w:type="dxa"/>
            <w:bottom w:w="0" w:type="dxa"/>
            <w:right w:w="0" w:type="dxa"/>
          </w:tblCellMar>
        </w:tblPrEx>
        <w:trPr>
          <w:tblCellSpacing w:w="15" w:type="dxa"/>
        </w:trPr>
        <w:tc>
          <w:tcPr>
            <w:tcW w:w="61" w:type="dxa"/>
            <w:gridSpan w:val="5"/>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第3中标候选人-响应招标文件要求的资格能力条件</w:t>
            </w:r>
          </w:p>
        </w:tc>
      </w:tr>
      <w:tr>
        <w:tblPrEx>
          <w:tblCellMar>
            <w:top w:w="0" w:type="dxa"/>
            <w:left w:w="0" w:type="dxa"/>
            <w:bottom w:w="0" w:type="dxa"/>
            <w:right w:w="0" w:type="dxa"/>
          </w:tblCellMar>
        </w:tblPrEx>
        <w:trPr>
          <w:tblCellSpacing w:w="15" w:type="dxa"/>
        </w:trPr>
        <w:tc>
          <w:tcPr>
            <w:tcW w:w="61" w:type="dxa"/>
            <w:gridSpan w:val="5"/>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rPr>
                <w:rFonts w:ascii="宋体" w:hAnsi="宋体" w:eastAsia="宋体" w:cs="宋体"/>
                <w:kern w:val="0"/>
                <w:szCs w:val="21"/>
                <w14:ligatures w14:val="none"/>
              </w:rPr>
            </w:pPr>
            <w:r>
              <w:rPr>
                <w:rFonts w:ascii="宋体" w:hAnsi="宋体" w:eastAsia="宋体" w:cs="Arial"/>
                <w:kern w:val="0"/>
                <w:szCs w:val="21"/>
                <w:shd w:val="clear" w:color="auto" w:fill="FFFFFF"/>
                <w14:ligatures w14:val="none"/>
              </w:rPr>
              <w:t>满足招标文件要求</w:t>
            </w:r>
          </w:p>
        </w:tc>
      </w:tr>
      <w:tr>
        <w:tblPrEx>
          <w:tblCellMar>
            <w:top w:w="0" w:type="dxa"/>
            <w:left w:w="0" w:type="dxa"/>
            <w:bottom w:w="0" w:type="dxa"/>
            <w:right w:w="0" w:type="dxa"/>
          </w:tblCellMar>
        </w:tblPrEx>
        <w:trPr>
          <w:tblCellSpacing w:w="15" w:type="dxa"/>
        </w:trPr>
        <w:tc>
          <w:tcPr>
            <w:tcW w:w="61" w:type="dxa"/>
            <w:gridSpan w:val="5"/>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第3中标候选人-企业业绩</w:t>
            </w:r>
          </w:p>
        </w:tc>
      </w:tr>
      <w:tr>
        <w:tblPrEx>
          <w:tblCellMar>
            <w:top w:w="0" w:type="dxa"/>
            <w:left w:w="0" w:type="dxa"/>
            <w:bottom w:w="0" w:type="dxa"/>
            <w:right w:w="0" w:type="dxa"/>
          </w:tblCellMar>
        </w:tblPrEx>
        <w:trPr>
          <w:tblCellSpacing w:w="15" w:type="dxa"/>
        </w:trPr>
        <w:tc>
          <w:tcPr>
            <w:tcW w:w="61" w:type="dxa"/>
            <w:gridSpan w:val="5"/>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rPr>
                <w:rFonts w:ascii="宋体" w:hAnsi="宋体" w:eastAsia="宋体" w:cs="宋体"/>
                <w:kern w:val="0"/>
                <w:szCs w:val="21"/>
                <w14:ligatures w14:val="none"/>
              </w:rPr>
            </w:pPr>
            <w:r>
              <w:rPr>
                <w:rFonts w:ascii="宋体" w:hAnsi="宋体" w:eastAsia="宋体" w:cs="宋体"/>
                <w:kern w:val="0"/>
                <w:szCs w:val="21"/>
                <w14:ligatures w14:val="none"/>
              </w:rPr>
              <w:t>1、</w:t>
            </w:r>
            <w:r>
              <w:rPr>
                <w:rFonts w:ascii="宋体" w:hAnsi="宋体" w:eastAsia="宋体" w:cs="Arial"/>
                <w:kern w:val="0"/>
                <w:szCs w:val="21"/>
                <w:shd w:val="clear" w:color="auto" w:fill="FFFFFF"/>
                <w14:ligatures w14:val="none"/>
              </w:rPr>
              <w:t>基于智能压实的路面施工质量过程控制关键技术研究。</w:t>
            </w:r>
          </w:p>
        </w:tc>
      </w:tr>
    </w:tbl>
    <w:p>
      <w:pPr>
        <w:widowControl/>
        <w:shd w:val="clear" w:color="auto" w:fill="FFFFFF"/>
        <w:adjustRightInd w:val="0"/>
        <w:snapToGrid w:val="0"/>
        <w:ind w:firstLine="480"/>
        <w:jc w:val="left"/>
        <w:rPr>
          <w:rFonts w:ascii="宋体" w:hAnsi="宋体" w:eastAsia="宋体" w:cs="宋体"/>
          <w:vanish/>
          <w:kern w:val="0"/>
          <w:szCs w:val="21"/>
          <w14:ligatures w14:val="none"/>
        </w:rPr>
      </w:pPr>
    </w:p>
    <w:tbl>
      <w:tblPr>
        <w:tblStyle w:val="5"/>
        <w:tblW w:w="5000" w:type="pct"/>
        <w:tblCellSpacing w:w="15" w:type="dxa"/>
        <w:tblInd w:w="0" w:type="dxa"/>
        <w:tblLayout w:type="autofit"/>
        <w:tblCellMar>
          <w:top w:w="0" w:type="dxa"/>
          <w:left w:w="0" w:type="dxa"/>
          <w:bottom w:w="0" w:type="dxa"/>
          <w:right w:w="0" w:type="dxa"/>
        </w:tblCellMar>
      </w:tblPr>
      <w:tblGrid>
        <w:gridCol w:w="8546"/>
      </w:tblGrid>
      <w:tr>
        <w:tblPrEx>
          <w:tblCellMar>
            <w:top w:w="0" w:type="dxa"/>
            <w:left w:w="0" w:type="dxa"/>
            <w:bottom w:w="0" w:type="dxa"/>
            <w:right w:w="0" w:type="dxa"/>
          </w:tblCellMar>
        </w:tblPrEx>
        <w:trPr>
          <w:tblCellSpacing w:w="15" w:type="dxa"/>
        </w:trPr>
        <w:tc>
          <w:tcPr>
            <w:tcW w:w="6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tcPr>
          <w:p>
            <w:pPr>
              <w:widowControl/>
              <w:adjustRightInd w:val="0"/>
              <w:snapToGrid w:val="0"/>
              <w:jc w:val="left"/>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否决投标单位及理由</w:t>
            </w:r>
          </w:p>
        </w:tc>
      </w:tr>
      <w:tr>
        <w:tblPrEx>
          <w:tblCellMar>
            <w:top w:w="0" w:type="dxa"/>
            <w:left w:w="0" w:type="dxa"/>
            <w:bottom w:w="0" w:type="dxa"/>
            <w:right w:w="0" w:type="dxa"/>
          </w:tblCellMar>
        </w:tblPrEx>
        <w:trPr>
          <w:tblCellSpacing w:w="15" w:type="dxa"/>
        </w:trPr>
        <w:tc>
          <w:tcPr>
            <w:tcW w:w="6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tcPr>
          <w:p>
            <w:pPr>
              <w:widowControl/>
              <w:adjustRightInd w:val="0"/>
              <w:snapToGrid w:val="0"/>
              <w:jc w:val="left"/>
              <w:rPr>
                <w:rFonts w:ascii="宋体" w:hAnsi="宋体" w:eastAsia="宋体" w:cs="宋体"/>
                <w:kern w:val="0"/>
                <w:szCs w:val="21"/>
                <w14:ligatures w14:val="none"/>
              </w:rPr>
            </w:pPr>
            <w:r>
              <w:rPr>
                <w:rFonts w:ascii="宋体" w:hAnsi="宋体" w:eastAsia="宋体" w:cs="宋体"/>
                <w:kern w:val="0"/>
                <w:szCs w:val="21"/>
                <w14:ligatures w14:val="none"/>
              </w:rPr>
              <w:t>无</w:t>
            </w:r>
          </w:p>
        </w:tc>
      </w:tr>
    </w:tbl>
    <w:p>
      <w:pPr>
        <w:widowControl/>
        <w:shd w:val="clear" w:color="auto" w:fill="FFFFFF"/>
        <w:adjustRightInd w:val="0"/>
        <w:snapToGrid w:val="0"/>
        <w:ind w:firstLine="480"/>
        <w:jc w:val="left"/>
        <w:rPr>
          <w:rFonts w:ascii="宋体" w:hAnsi="宋体" w:eastAsia="宋体" w:cs="宋体"/>
          <w:vanish/>
          <w:kern w:val="0"/>
          <w:szCs w:val="21"/>
          <w14:ligatures w14:val="none"/>
        </w:rPr>
      </w:pPr>
    </w:p>
    <w:tbl>
      <w:tblPr>
        <w:tblStyle w:val="5"/>
        <w:tblW w:w="5000" w:type="pct"/>
        <w:tblCellSpacing w:w="15" w:type="dxa"/>
        <w:tblInd w:w="0" w:type="dxa"/>
        <w:tblLayout w:type="autofit"/>
        <w:tblCellMar>
          <w:top w:w="0" w:type="dxa"/>
          <w:left w:w="0" w:type="dxa"/>
          <w:bottom w:w="0" w:type="dxa"/>
          <w:right w:w="0" w:type="dxa"/>
        </w:tblCellMar>
      </w:tblPr>
      <w:tblGrid>
        <w:gridCol w:w="8546"/>
      </w:tblGrid>
      <w:tr>
        <w:trPr>
          <w:tblCellSpacing w:w="15" w:type="dxa"/>
        </w:trPr>
        <w:tc>
          <w:tcPr>
            <w:tcW w:w="6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tcPr>
          <w:p>
            <w:pPr>
              <w:widowControl/>
              <w:adjustRightInd w:val="0"/>
              <w:snapToGrid w:val="0"/>
              <w:jc w:val="left"/>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全部投标单位</w:t>
            </w:r>
          </w:p>
        </w:tc>
      </w:tr>
      <w:tr>
        <w:tblPrEx>
          <w:tblCellMar>
            <w:top w:w="0" w:type="dxa"/>
            <w:left w:w="0" w:type="dxa"/>
            <w:bottom w:w="0" w:type="dxa"/>
            <w:right w:w="0" w:type="dxa"/>
          </w:tblCellMar>
        </w:tblPrEx>
        <w:trPr>
          <w:tblCellSpacing w:w="15" w:type="dxa"/>
        </w:trPr>
        <w:tc>
          <w:tcPr>
            <w:tcW w:w="6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tcPr>
          <w:p>
            <w:pPr>
              <w:widowControl/>
              <w:adjustRightInd w:val="0"/>
              <w:snapToGrid w:val="0"/>
              <w:jc w:val="left"/>
              <w:rPr>
                <w:rFonts w:ascii="宋体" w:hAnsi="宋体" w:eastAsia="宋体" w:cs="宋体"/>
                <w:kern w:val="0"/>
                <w:szCs w:val="21"/>
                <w14:ligatures w14:val="none"/>
              </w:rPr>
            </w:pPr>
            <w:r>
              <w:rPr>
                <w:rFonts w:ascii="宋体" w:hAnsi="宋体" w:eastAsia="宋体" w:cs="宋体"/>
                <w:kern w:val="0"/>
                <w:szCs w:val="21"/>
                <w14:ligatures w14:val="none"/>
              </w:rPr>
              <w:t>河北工业大学,石家庄铁道大学,河北水利电力学院,</w:t>
            </w:r>
          </w:p>
        </w:tc>
      </w:tr>
    </w:tbl>
    <w:p>
      <w:pPr>
        <w:widowControl/>
        <w:shd w:val="clear" w:color="auto" w:fill="FFFFFF"/>
        <w:adjustRightInd w:val="0"/>
        <w:snapToGrid w:val="0"/>
        <w:ind w:firstLine="480"/>
        <w:jc w:val="left"/>
        <w:rPr>
          <w:rFonts w:ascii="宋体" w:hAnsi="宋体" w:eastAsia="宋体" w:cs="宋体"/>
          <w:vanish/>
          <w:kern w:val="0"/>
          <w:szCs w:val="21"/>
          <w14:ligatures w14:val="none"/>
        </w:rPr>
      </w:pPr>
    </w:p>
    <w:tbl>
      <w:tblPr>
        <w:tblStyle w:val="5"/>
        <w:tblW w:w="5000" w:type="pct"/>
        <w:tblCellSpacing w:w="15" w:type="dxa"/>
        <w:tblInd w:w="0" w:type="dxa"/>
        <w:tblLayout w:type="autofit"/>
        <w:tblCellMar>
          <w:top w:w="0" w:type="dxa"/>
          <w:left w:w="0" w:type="dxa"/>
          <w:bottom w:w="0" w:type="dxa"/>
          <w:right w:w="0" w:type="dxa"/>
        </w:tblCellMar>
      </w:tblPr>
      <w:tblGrid>
        <w:gridCol w:w="8546"/>
      </w:tblGrid>
      <w:tr>
        <w:trPr>
          <w:tblCellSpacing w:w="15" w:type="dxa"/>
        </w:trPr>
        <w:tc>
          <w:tcPr>
            <w:tcW w:w="6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tcPr>
          <w:p>
            <w:pPr>
              <w:widowControl/>
              <w:adjustRightInd w:val="0"/>
              <w:snapToGrid w:val="0"/>
              <w:jc w:val="left"/>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提出异议渠道和方式</w:t>
            </w:r>
          </w:p>
        </w:tc>
      </w:tr>
      <w:tr>
        <w:tblPrEx>
          <w:tblCellMar>
            <w:top w:w="0" w:type="dxa"/>
            <w:left w:w="0" w:type="dxa"/>
            <w:bottom w:w="0" w:type="dxa"/>
            <w:right w:w="0" w:type="dxa"/>
          </w:tblCellMar>
        </w:tblPrEx>
        <w:trPr>
          <w:tblCellSpacing w:w="15" w:type="dxa"/>
        </w:trPr>
        <w:tc>
          <w:tcPr>
            <w:tcW w:w="6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tcPr>
          <w:p>
            <w:pPr>
              <w:widowControl/>
              <w:adjustRightInd w:val="0"/>
              <w:snapToGrid w:val="0"/>
              <w:jc w:val="left"/>
              <w:rPr>
                <w:rFonts w:ascii="宋体" w:hAnsi="宋体" w:eastAsia="宋体" w:cs="宋体"/>
                <w:kern w:val="0"/>
                <w:szCs w:val="21"/>
                <w14:ligatures w14:val="none"/>
              </w:rPr>
            </w:pPr>
            <w:r>
              <w:rPr>
                <w:rFonts w:ascii="宋体" w:hAnsi="宋体" w:eastAsia="宋体" w:cs="宋体"/>
                <w:kern w:val="0"/>
                <w:szCs w:val="21"/>
                <w14:ligatures w14:val="none"/>
              </w:rPr>
              <w:t>提出异议的渠道：张浩18632418288；石家庄市新华区合作路68号新合作广场B座14层。 提出异议的方式：投标人或其他利害关系人对评标结果有异议的，应在中标候选人公示期间，以书面形式通知招标人。异议人是法人的，异议材料必须由其法定代表人或者授权代表签字并盖章；其他组织或者个人异议的，异议材料必须由主要负责人或者异议本人签字，并附有效身份证明复印件。招标人在收到异议之日起3日内作出答复。异议材料应当包括下列内容： (一)异议人的名称、地址及有效联系方式； (二)异议事项的基本事实； (三)相关请求及主张； (四)有效线索和相关证明材料。 异议有关材料是外文的，异议人应当同时提供其中文译本。</w:t>
            </w:r>
          </w:p>
        </w:tc>
      </w:tr>
    </w:tbl>
    <w:p>
      <w:pPr>
        <w:widowControl/>
        <w:shd w:val="clear" w:color="auto" w:fill="FFFFFF"/>
        <w:adjustRightInd w:val="0"/>
        <w:snapToGrid w:val="0"/>
        <w:ind w:firstLine="480"/>
        <w:jc w:val="left"/>
        <w:rPr>
          <w:rFonts w:ascii="宋体" w:hAnsi="宋体" w:eastAsia="宋体" w:cs="宋体"/>
          <w:vanish/>
          <w:kern w:val="0"/>
          <w:szCs w:val="21"/>
          <w14:ligatures w14:val="none"/>
        </w:rPr>
      </w:pPr>
    </w:p>
    <w:tbl>
      <w:tblPr>
        <w:tblStyle w:val="5"/>
        <w:tblW w:w="5000" w:type="pct"/>
        <w:tblCellSpacing w:w="15" w:type="dxa"/>
        <w:tblInd w:w="0" w:type="dxa"/>
        <w:tblLayout w:type="autofit"/>
        <w:tblCellMar>
          <w:top w:w="0" w:type="dxa"/>
          <w:left w:w="0" w:type="dxa"/>
          <w:bottom w:w="0" w:type="dxa"/>
          <w:right w:w="0" w:type="dxa"/>
        </w:tblCellMar>
      </w:tblPr>
      <w:tblGrid>
        <w:gridCol w:w="1142"/>
        <w:gridCol w:w="2844"/>
        <w:gridCol w:w="1127"/>
        <w:gridCol w:w="3433"/>
      </w:tblGrid>
      <w:tr>
        <w:tblPrEx>
          <w:tblCellMar>
            <w:top w:w="0" w:type="dxa"/>
            <w:left w:w="0" w:type="dxa"/>
            <w:bottom w:w="0" w:type="dxa"/>
            <w:right w:w="0" w:type="dxa"/>
          </w:tblCellMar>
        </w:tblPrEx>
        <w:trPr>
          <w:tblCellSpacing w:w="15" w:type="dxa"/>
        </w:trPr>
        <w:tc>
          <w:tcPr>
            <w:tcW w:w="61" w:type="dxa"/>
            <w:gridSpan w:val="4"/>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tcPr>
          <w:p>
            <w:pPr>
              <w:widowControl/>
              <w:adjustRightInd w:val="0"/>
              <w:snapToGrid w:val="0"/>
              <w:jc w:val="left"/>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联系方式</w:t>
            </w:r>
          </w:p>
        </w:tc>
      </w:tr>
      <w:tr>
        <w:tblPrEx>
          <w:tblCellMar>
            <w:top w:w="0" w:type="dxa"/>
            <w:left w:w="0" w:type="dxa"/>
            <w:bottom w:w="0" w:type="dxa"/>
            <w:right w:w="0" w:type="dxa"/>
          </w:tblCellMar>
        </w:tblPrEx>
        <w:trPr>
          <w:tblCellSpacing w:w="15" w:type="dxa"/>
        </w:trPr>
        <w:tc>
          <w:tcPr>
            <w:tcW w:w="6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招标人：</w:t>
            </w:r>
          </w:p>
        </w:tc>
        <w:tc>
          <w:tcPr>
            <w:tcW w:w="6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tcPr>
          <w:p>
            <w:pPr>
              <w:widowControl/>
              <w:adjustRightInd w:val="0"/>
              <w:snapToGrid w:val="0"/>
              <w:jc w:val="left"/>
              <w:rPr>
                <w:rFonts w:ascii="宋体" w:hAnsi="宋体" w:eastAsia="宋体" w:cs="宋体"/>
                <w:kern w:val="0"/>
                <w:szCs w:val="21"/>
                <w14:ligatures w14:val="none"/>
              </w:rPr>
            </w:pPr>
            <w:r>
              <w:rPr>
                <w:rFonts w:ascii="宋体" w:hAnsi="宋体" w:eastAsia="宋体" w:cs="宋体"/>
                <w:kern w:val="0"/>
                <w:szCs w:val="21"/>
                <w14:ligatures w14:val="none"/>
              </w:rPr>
              <w:t>河北高速公路集团有限公司</w:t>
            </w:r>
          </w:p>
        </w:tc>
        <w:tc>
          <w:tcPr>
            <w:tcW w:w="6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招标代理机构：</w:t>
            </w:r>
          </w:p>
        </w:tc>
        <w:tc>
          <w:tcPr>
            <w:tcW w:w="6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tcPr>
          <w:p>
            <w:pPr>
              <w:widowControl/>
              <w:adjustRightInd w:val="0"/>
              <w:snapToGrid w:val="0"/>
              <w:jc w:val="left"/>
              <w:rPr>
                <w:rFonts w:ascii="宋体" w:hAnsi="宋体" w:eastAsia="宋体" w:cs="宋体"/>
                <w:kern w:val="0"/>
                <w:szCs w:val="21"/>
                <w14:ligatures w14:val="none"/>
              </w:rPr>
            </w:pPr>
            <w:r>
              <w:rPr>
                <w:rFonts w:ascii="宋体" w:hAnsi="宋体" w:eastAsia="宋体" w:cs="宋体"/>
                <w:kern w:val="0"/>
                <w:szCs w:val="21"/>
                <w14:ligatures w14:val="none"/>
              </w:rPr>
              <w:t>河北宏信招标有限公司</w:t>
            </w:r>
          </w:p>
        </w:tc>
      </w:tr>
      <w:tr>
        <w:tblPrEx>
          <w:tblCellMar>
            <w:top w:w="0" w:type="dxa"/>
            <w:left w:w="0" w:type="dxa"/>
            <w:bottom w:w="0" w:type="dxa"/>
            <w:right w:w="0" w:type="dxa"/>
          </w:tblCellMar>
        </w:tblPrEx>
        <w:trPr>
          <w:tblCellSpacing w:w="15" w:type="dxa"/>
        </w:trPr>
        <w:tc>
          <w:tcPr>
            <w:tcW w:w="6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联系人:</w:t>
            </w:r>
          </w:p>
        </w:tc>
        <w:tc>
          <w:tcPr>
            <w:tcW w:w="6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tcPr>
          <w:p>
            <w:pPr>
              <w:widowControl/>
              <w:adjustRightInd w:val="0"/>
              <w:snapToGrid w:val="0"/>
              <w:jc w:val="left"/>
              <w:rPr>
                <w:rFonts w:ascii="宋体" w:hAnsi="宋体" w:eastAsia="宋体" w:cs="宋体"/>
                <w:kern w:val="0"/>
                <w:szCs w:val="21"/>
                <w14:ligatures w14:val="none"/>
              </w:rPr>
            </w:pPr>
            <w:r>
              <w:rPr>
                <w:rFonts w:ascii="宋体" w:hAnsi="宋体" w:eastAsia="宋体" w:cs="宋体"/>
                <w:kern w:val="0"/>
                <w:szCs w:val="21"/>
                <w14:ligatures w14:val="none"/>
              </w:rPr>
              <w:t>丁燕、李娜、杨伟达</w:t>
            </w:r>
          </w:p>
        </w:tc>
        <w:tc>
          <w:tcPr>
            <w:tcW w:w="6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联系人:</w:t>
            </w:r>
          </w:p>
        </w:tc>
        <w:tc>
          <w:tcPr>
            <w:tcW w:w="6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tcPr>
          <w:p>
            <w:pPr>
              <w:widowControl/>
              <w:adjustRightInd w:val="0"/>
              <w:snapToGrid w:val="0"/>
              <w:jc w:val="left"/>
              <w:rPr>
                <w:rFonts w:ascii="宋体" w:hAnsi="宋体" w:eastAsia="宋体" w:cs="宋体"/>
                <w:kern w:val="0"/>
                <w:szCs w:val="21"/>
                <w14:ligatures w14:val="none"/>
              </w:rPr>
            </w:pPr>
            <w:r>
              <w:rPr>
                <w:rFonts w:ascii="宋体" w:hAnsi="宋体" w:eastAsia="宋体" w:cs="宋体"/>
                <w:kern w:val="0"/>
                <w:szCs w:val="21"/>
                <w14:ligatures w14:val="none"/>
              </w:rPr>
              <w:t>苏东强、张浩</w:t>
            </w:r>
          </w:p>
        </w:tc>
      </w:tr>
      <w:tr>
        <w:tblPrEx>
          <w:tblCellMar>
            <w:top w:w="0" w:type="dxa"/>
            <w:left w:w="0" w:type="dxa"/>
            <w:bottom w:w="0" w:type="dxa"/>
            <w:right w:w="0" w:type="dxa"/>
          </w:tblCellMar>
        </w:tblPrEx>
        <w:trPr>
          <w:tblCellSpacing w:w="15" w:type="dxa"/>
        </w:trPr>
        <w:tc>
          <w:tcPr>
            <w:tcW w:w="6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地址:</w:t>
            </w:r>
          </w:p>
        </w:tc>
        <w:tc>
          <w:tcPr>
            <w:tcW w:w="6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tcPr>
          <w:p>
            <w:pPr>
              <w:widowControl/>
              <w:adjustRightInd w:val="0"/>
              <w:snapToGrid w:val="0"/>
              <w:jc w:val="left"/>
              <w:rPr>
                <w:rFonts w:ascii="宋体" w:hAnsi="宋体" w:eastAsia="宋体" w:cs="宋体"/>
                <w:kern w:val="0"/>
                <w:szCs w:val="21"/>
                <w14:ligatures w14:val="none"/>
              </w:rPr>
            </w:pPr>
            <w:r>
              <w:rPr>
                <w:rFonts w:ascii="宋体" w:hAnsi="宋体" w:eastAsia="宋体" w:cs="宋体"/>
                <w:kern w:val="0"/>
                <w:szCs w:val="21"/>
                <w14:ligatures w14:val="none"/>
              </w:rPr>
              <w:t>河北省石家庄市长安区裕华东路509号</w:t>
            </w:r>
          </w:p>
        </w:tc>
        <w:tc>
          <w:tcPr>
            <w:tcW w:w="6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地址:</w:t>
            </w:r>
          </w:p>
        </w:tc>
        <w:tc>
          <w:tcPr>
            <w:tcW w:w="6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tcPr>
          <w:p>
            <w:pPr>
              <w:widowControl/>
              <w:adjustRightInd w:val="0"/>
              <w:snapToGrid w:val="0"/>
              <w:jc w:val="left"/>
              <w:rPr>
                <w:rFonts w:ascii="宋体" w:hAnsi="宋体" w:eastAsia="宋体" w:cs="宋体"/>
                <w:kern w:val="0"/>
                <w:szCs w:val="21"/>
                <w14:ligatures w14:val="none"/>
              </w:rPr>
            </w:pPr>
            <w:r>
              <w:rPr>
                <w:rFonts w:ascii="宋体" w:hAnsi="宋体" w:eastAsia="宋体" w:cs="宋体"/>
                <w:kern w:val="0"/>
                <w:szCs w:val="21"/>
                <w14:ligatures w14:val="none"/>
              </w:rPr>
              <w:t>石家庄市新华区合作路68号新合作广场B座14层</w:t>
            </w:r>
          </w:p>
        </w:tc>
      </w:tr>
      <w:tr>
        <w:tblPrEx>
          <w:tblCellMar>
            <w:top w:w="0" w:type="dxa"/>
            <w:left w:w="0" w:type="dxa"/>
            <w:bottom w:w="0" w:type="dxa"/>
            <w:right w:w="0" w:type="dxa"/>
          </w:tblCellMar>
        </w:tblPrEx>
        <w:trPr>
          <w:tblCellSpacing w:w="15" w:type="dxa"/>
        </w:trPr>
        <w:tc>
          <w:tcPr>
            <w:tcW w:w="6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电话:</w:t>
            </w:r>
          </w:p>
        </w:tc>
        <w:tc>
          <w:tcPr>
            <w:tcW w:w="6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tcPr>
          <w:p>
            <w:pPr>
              <w:widowControl/>
              <w:adjustRightInd w:val="0"/>
              <w:snapToGrid w:val="0"/>
              <w:jc w:val="left"/>
              <w:rPr>
                <w:rFonts w:ascii="宋体" w:hAnsi="宋体" w:eastAsia="宋体" w:cs="宋体"/>
                <w:kern w:val="0"/>
                <w:szCs w:val="21"/>
                <w14:ligatures w14:val="none"/>
              </w:rPr>
            </w:pPr>
            <w:r>
              <w:rPr>
                <w:rFonts w:ascii="宋体" w:hAnsi="宋体" w:eastAsia="宋体" w:cs="宋体"/>
                <w:kern w:val="0"/>
                <w:szCs w:val="21"/>
                <w14:ligatures w14:val="none"/>
              </w:rPr>
              <w:t>0311-66726762</w:t>
            </w:r>
          </w:p>
        </w:tc>
        <w:tc>
          <w:tcPr>
            <w:tcW w:w="6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电话:</w:t>
            </w:r>
          </w:p>
        </w:tc>
        <w:tc>
          <w:tcPr>
            <w:tcW w:w="6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tcPr>
          <w:p>
            <w:pPr>
              <w:widowControl/>
              <w:adjustRightInd w:val="0"/>
              <w:snapToGrid w:val="0"/>
              <w:jc w:val="left"/>
              <w:rPr>
                <w:rFonts w:ascii="宋体" w:hAnsi="宋体" w:eastAsia="宋体" w:cs="宋体"/>
                <w:kern w:val="0"/>
                <w:szCs w:val="21"/>
                <w14:ligatures w14:val="none"/>
              </w:rPr>
            </w:pPr>
            <w:r>
              <w:rPr>
                <w:rFonts w:ascii="宋体" w:hAnsi="宋体" w:eastAsia="宋体" w:cs="宋体"/>
                <w:kern w:val="0"/>
                <w:szCs w:val="21"/>
                <w14:ligatures w14:val="none"/>
              </w:rPr>
              <w:t>0314-2066866</w:t>
            </w:r>
          </w:p>
        </w:tc>
      </w:tr>
      <w:tr>
        <w:tblPrEx>
          <w:tblCellMar>
            <w:top w:w="0" w:type="dxa"/>
            <w:left w:w="0" w:type="dxa"/>
            <w:bottom w:w="0" w:type="dxa"/>
            <w:right w:w="0" w:type="dxa"/>
          </w:tblCellMar>
        </w:tblPrEx>
        <w:trPr>
          <w:tblCellSpacing w:w="15" w:type="dxa"/>
        </w:trPr>
        <w:tc>
          <w:tcPr>
            <w:tcW w:w="6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电子邮箱:</w:t>
            </w:r>
          </w:p>
        </w:tc>
        <w:tc>
          <w:tcPr>
            <w:tcW w:w="6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tcPr>
          <w:p>
            <w:pPr>
              <w:widowControl/>
              <w:adjustRightInd w:val="0"/>
              <w:snapToGrid w:val="0"/>
              <w:jc w:val="left"/>
              <w:rPr>
                <w:rFonts w:ascii="宋体" w:hAnsi="宋体" w:eastAsia="宋体" w:cs="宋体"/>
                <w:kern w:val="0"/>
                <w:szCs w:val="21"/>
                <w14:ligatures w14:val="none"/>
              </w:rPr>
            </w:pPr>
            <w:r>
              <w:rPr>
                <w:rFonts w:ascii="宋体" w:hAnsi="宋体" w:eastAsia="宋体" w:cs="宋体"/>
                <w:kern w:val="0"/>
                <w:szCs w:val="21"/>
                <w14:ligatures w14:val="none"/>
              </w:rPr>
              <w:t>/</w:t>
            </w:r>
          </w:p>
        </w:tc>
        <w:tc>
          <w:tcPr>
            <w:tcW w:w="6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adjustRightInd w:val="0"/>
              <w:snapToGrid w:val="0"/>
              <w:rPr>
                <w:rFonts w:ascii="宋体" w:hAnsi="宋体" w:eastAsia="宋体" w:cs="宋体"/>
                <w:kern w:val="0"/>
                <w:szCs w:val="21"/>
                <w14:ligatures w14:val="none"/>
              </w:rPr>
            </w:pPr>
            <w:r>
              <w:rPr>
                <w:rFonts w:ascii="宋体" w:hAnsi="宋体" w:eastAsia="宋体" w:cs="Arial"/>
                <w:b/>
                <w:bCs/>
                <w:kern w:val="0"/>
                <w:szCs w:val="21"/>
                <w:shd w:val="clear" w:color="auto" w:fill="F3F3F3"/>
                <w14:ligatures w14:val="none"/>
              </w:rPr>
              <w:t>电子邮箱:</w:t>
            </w:r>
          </w:p>
        </w:tc>
        <w:tc>
          <w:tcPr>
            <w:tcW w:w="6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tcPr>
          <w:p>
            <w:pPr>
              <w:widowControl/>
              <w:adjustRightInd w:val="0"/>
              <w:snapToGrid w:val="0"/>
              <w:jc w:val="left"/>
              <w:rPr>
                <w:rFonts w:ascii="宋体" w:hAnsi="宋体" w:eastAsia="宋体" w:cs="宋体"/>
                <w:kern w:val="0"/>
                <w:szCs w:val="21"/>
                <w14:ligatures w14:val="none"/>
              </w:rPr>
            </w:pPr>
            <w:r>
              <w:rPr>
                <w:rFonts w:ascii="宋体" w:hAnsi="宋体" w:eastAsia="宋体" w:cs="宋体"/>
                <w:kern w:val="0"/>
                <w:szCs w:val="21"/>
                <w14:ligatures w14:val="none"/>
              </w:rPr>
              <w:t>hxzb0314@163.com</w:t>
            </w:r>
          </w:p>
        </w:tc>
      </w:tr>
    </w:tbl>
    <w:p>
      <w:pPr>
        <w:adjustRightInd w:val="0"/>
        <w:snapToGrid w:val="0"/>
        <w:rPr>
          <w:rFonts w:ascii="宋体" w:hAnsi="宋体" w:eastAsia="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U5MmIzNmM0MmQzNmQxNDU2NDNjZTJkYzZkYzZlNjcifQ=="/>
  </w:docVars>
  <w:rsids>
    <w:rsidRoot w:val="00E126C2"/>
    <w:rsid w:val="00192782"/>
    <w:rsid w:val="002F2150"/>
    <w:rsid w:val="005153D3"/>
    <w:rsid w:val="005B02E6"/>
    <w:rsid w:val="009A6CA0"/>
    <w:rsid w:val="00AF22B5"/>
    <w:rsid w:val="00BF5D86"/>
    <w:rsid w:val="00E126C2"/>
    <w:rsid w:val="00F45B52"/>
    <w:rsid w:val="5CD51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link w:val="8"/>
    <w:qFormat/>
    <w:uiPriority w:val="9"/>
    <w:pPr>
      <w:widowControl/>
      <w:spacing w:before="100" w:beforeAutospacing="1" w:after="100" w:afterAutospacing="1"/>
      <w:jc w:val="left"/>
      <w:outlineLvl w:val="0"/>
    </w:pPr>
    <w:rPr>
      <w:rFonts w:ascii="宋体" w:hAnsi="宋体" w:eastAsia="宋体" w:cs="宋体"/>
      <w:b/>
      <w:bCs/>
      <w:kern w:val="36"/>
      <w:sz w:val="48"/>
      <w:szCs w:val="48"/>
      <w14:ligatures w14:val="none"/>
    </w:rPr>
  </w:style>
  <w:style w:type="paragraph" w:styleId="3">
    <w:name w:val="heading 2"/>
    <w:basedOn w:val="1"/>
    <w:link w:val="9"/>
    <w:qFormat/>
    <w:uiPriority w:val="9"/>
    <w:pPr>
      <w:widowControl/>
      <w:spacing w:before="100" w:beforeAutospacing="1" w:after="100" w:afterAutospacing="1"/>
      <w:jc w:val="left"/>
      <w:outlineLvl w:val="1"/>
    </w:pPr>
    <w:rPr>
      <w:rFonts w:ascii="宋体" w:hAnsi="宋体" w:eastAsia="宋体" w:cs="宋体"/>
      <w:b/>
      <w:bCs/>
      <w:kern w:val="0"/>
      <w:sz w:val="36"/>
      <w:szCs w:val="36"/>
      <w14:ligatures w14:val="none"/>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14:ligatures w14:val="none"/>
    </w:rPr>
  </w:style>
  <w:style w:type="character" w:styleId="7">
    <w:name w:val="Strong"/>
    <w:basedOn w:val="6"/>
    <w:qFormat/>
    <w:uiPriority w:val="22"/>
    <w:rPr>
      <w:b/>
      <w:bCs/>
    </w:rPr>
  </w:style>
  <w:style w:type="character" w:customStyle="1" w:styleId="8">
    <w:name w:val="标题 1 字符"/>
    <w:basedOn w:val="6"/>
    <w:link w:val="2"/>
    <w:qFormat/>
    <w:uiPriority w:val="9"/>
    <w:rPr>
      <w:rFonts w:ascii="宋体" w:hAnsi="宋体" w:eastAsia="宋体" w:cs="宋体"/>
      <w:b/>
      <w:bCs/>
      <w:kern w:val="36"/>
      <w:sz w:val="48"/>
      <w:szCs w:val="48"/>
      <w14:ligatures w14:val="none"/>
    </w:rPr>
  </w:style>
  <w:style w:type="character" w:customStyle="1" w:styleId="9">
    <w:name w:val="标题 2 字符"/>
    <w:basedOn w:val="6"/>
    <w:link w:val="3"/>
    <w:qFormat/>
    <w:uiPriority w:val="9"/>
    <w:rPr>
      <w:rFonts w:ascii="宋体" w:hAnsi="宋体" w:eastAsia="宋体" w:cs="宋体"/>
      <w:b/>
      <w:bCs/>
      <w:kern w:val="0"/>
      <w:sz w:val="36"/>
      <w:szCs w:val="36"/>
      <w14:ligatures w14: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352</Words>
  <Characters>2012</Characters>
  <Lines>16</Lines>
  <Paragraphs>4</Paragraphs>
  <TotalTime>13</TotalTime>
  <ScaleCrop>false</ScaleCrop>
  <LinksUpToDate>false</LinksUpToDate>
  <CharactersWithSpaces>2360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2023-10-13T01:18:00Z</dcterms:created>
  <dc:creator>帆 齐</dc:creator>
  <cp:lastModifiedBy>李娜</cp:lastModifiedBy>
  <dcterms:modified xsi:type="dcterms:W3CDTF">2023-10-16T04:15:26Z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9AF230DF23124FA5B59C487F8FEA2D00_12</vt:lpwstr>
  </property>
</Properties>
</file>